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B5" w:rsidRDefault="006F2339">
      <w:pPr>
        <w:rPr>
          <w:b/>
          <w:sz w:val="28"/>
        </w:rPr>
      </w:pPr>
      <w:r w:rsidRPr="006F2339">
        <w:rPr>
          <w:b/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359363B7" wp14:editId="72654675">
            <wp:simplePos x="0" y="0"/>
            <wp:positionH relativeFrom="margin">
              <wp:posOffset>4897120</wp:posOffset>
            </wp:positionH>
            <wp:positionV relativeFrom="margin">
              <wp:posOffset>-511810</wp:posOffset>
            </wp:positionV>
            <wp:extent cx="1245235" cy="1374775"/>
            <wp:effectExtent l="0" t="0" r="0" b="0"/>
            <wp:wrapSquare wrapText="bothSides"/>
            <wp:docPr id="2" name="Bilde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2339">
        <w:rPr>
          <w:b/>
          <w:sz w:val="28"/>
        </w:rPr>
        <w:t>REFERAT</w:t>
      </w:r>
      <w:r>
        <w:rPr>
          <w:sz w:val="28"/>
        </w:rPr>
        <w:t xml:space="preserve"> </w:t>
      </w:r>
      <w:r w:rsidRPr="006F2339">
        <w:rPr>
          <w:b/>
          <w:sz w:val="28"/>
        </w:rPr>
        <w:t xml:space="preserve">FRA FAUMØTE – </w:t>
      </w:r>
      <w:r w:rsidR="00390CD6">
        <w:rPr>
          <w:b/>
          <w:sz w:val="28"/>
        </w:rPr>
        <w:t>11</w:t>
      </w:r>
      <w:r w:rsidRPr="006F2339">
        <w:rPr>
          <w:b/>
          <w:sz w:val="28"/>
        </w:rPr>
        <w:t>/</w:t>
      </w:r>
      <w:r w:rsidR="00390CD6">
        <w:rPr>
          <w:b/>
          <w:sz w:val="28"/>
        </w:rPr>
        <w:t>01</w:t>
      </w:r>
      <w:r w:rsidRPr="006F2339">
        <w:rPr>
          <w:b/>
          <w:sz w:val="28"/>
        </w:rPr>
        <w:t>-1</w:t>
      </w:r>
      <w:r w:rsidR="00390CD6">
        <w:rPr>
          <w:b/>
          <w:sz w:val="28"/>
        </w:rPr>
        <w:t>6</w:t>
      </w:r>
    </w:p>
    <w:p w:rsidR="006F2339" w:rsidRDefault="006F2339">
      <w:pPr>
        <w:rPr>
          <w:b/>
          <w:sz w:val="28"/>
        </w:rPr>
      </w:pPr>
    </w:p>
    <w:p w:rsidR="00DC4B96" w:rsidRDefault="00DC4B96">
      <w:pPr>
        <w:rPr>
          <w:b/>
          <w:sz w:val="28"/>
        </w:rPr>
      </w:pPr>
    </w:p>
    <w:p w:rsidR="006F2339" w:rsidRPr="0038742C" w:rsidRDefault="006F2339">
      <w:pPr>
        <w:rPr>
          <w:sz w:val="24"/>
        </w:rPr>
      </w:pPr>
      <w:r w:rsidRPr="0038742C">
        <w:rPr>
          <w:b/>
          <w:sz w:val="24"/>
        </w:rPr>
        <w:t xml:space="preserve">Tilstede: </w:t>
      </w:r>
      <w:r w:rsidR="001A6CAC" w:rsidRPr="0038742C">
        <w:rPr>
          <w:sz w:val="24"/>
        </w:rPr>
        <w:t xml:space="preserve">Helge Stangeland (1A), </w:t>
      </w:r>
      <w:r w:rsidR="00553FCF" w:rsidRPr="001A6CAC">
        <w:rPr>
          <w:sz w:val="24"/>
        </w:rPr>
        <w:t>Jon-Krister K</w:t>
      </w:r>
      <w:r w:rsidR="00553FCF">
        <w:rPr>
          <w:sz w:val="24"/>
        </w:rPr>
        <w:t>.</w:t>
      </w:r>
      <w:r w:rsidR="00553FCF" w:rsidRPr="001A6CAC">
        <w:rPr>
          <w:sz w:val="24"/>
        </w:rPr>
        <w:t xml:space="preserve"> Torland (1B)</w:t>
      </w:r>
      <w:r w:rsidR="00553FCF">
        <w:rPr>
          <w:sz w:val="24"/>
        </w:rPr>
        <w:t xml:space="preserve">, </w:t>
      </w:r>
      <w:r w:rsidR="001A6CAC" w:rsidRPr="0038742C">
        <w:rPr>
          <w:sz w:val="24"/>
        </w:rPr>
        <w:t>Simon Lun</w:t>
      </w:r>
      <w:r w:rsidR="00B2430F">
        <w:rPr>
          <w:sz w:val="24"/>
        </w:rPr>
        <w:t>d</w:t>
      </w:r>
      <w:r w:rsidR="001A6CAC" w:rsidRPr="0038742C">
        <w:rPr>
          <w:sz w:val="24"/>
        </w:rPr>
        <w:t>e (1C), Trond Nygård (2A),</w:t>
      </w:r>
      <w:r w:rsidR="00800EC0">
        <w:rPr>
          <w:sz w:val="24"/>
        </w:rPr>
        <w:t xml:space="preserve"> </w:t>
      </w:r>
      <w:r w:rsidR="00390CD6" w:rsidRPr="00390CD6">
        <w:rPr>
          <w:sz w:val="24"/>
        </w:rPr>
        <w:t xml:space="preserve">Trine L. Vos (2B), Monica </w:t>
      </w:r>
      <w:proofErr w:type="spellStart"/>
      <w:r w:rsidR="00390CD6" w:rsidRPr="00390CD6">
        <w:rPr>
          <w:sz w:val="24"/>
        </w:rPr>
        <w:t>Domke</w:t>
      </w:r>
      <w:proofErr w:type="spellEnd"/>
      <w:r w:rsidR="00390CD6" w:rsidRPr="00390CD6">
        <w:rPr>
          <w:sz w:val="24"/>
        </w:rPr>
        <w:t xml:space="preserve"> (2C), </w:t>
      </w:r>
      <w:r w:rsidR="00800EC0">
        <w:rPr>
          <w:sz w:val="24"/>
        </w:rPr>
        <w:t>Anders Apeland (3A</w:t>
      </w:r>
      <w:proofErr w:type="gramStart"/>
      <w:r w:rsidR="00800EC0">
        <w:rPr>
          <w:sz w:val="24"/>
        </w:rPr>
        <w:t>)</w:t>
      </w:r>
      <w:r w:rsidR="001A6CAC" w:rsidRPr="0038742C">
        <w:rPr>
          <w:sz w:val="24"/>
        </w:rPr>
        <w:t xml:space="preserve"> </w:t>
      </w:r>
      <w:r w:rsidR="00800EC0">
        <w:rPr>
          <w:sz w:val="24"/>
        </w:rPr>
        <w:t>,</w:t>
      </w:r>
      <w:proofErr w:type="gramEnd"/>
      <w:r w:rsidR="00800EC0">
        <w:rPr>
          <w:sz w:val="24"/>
        </w:rPr>
        <w:t xml:space="preserve"> </w:t>
      </w:r>
      <w:r w:rsidR="001A6CAC" w:rsidRPr="0038742C">
        <w:rPr>
          <w:sz w:val="24"/>
        </w:rPr>
        <w:t xml:space="preserve">Christina S. </w:t>
      </w:r>
      <w:proofErr w:type="spellStart"/>
      <w:r w:rsidR="001A6CAC" w:rsidRPr="0038742C">
        <w:rPr>
          <w:sz w:val="24"/>
        </w:rPr>
        <w:t>Nesvåg</w:t>
      </w:r>
      <w:proofErr w:type="spellEnd"/>
      <w:r w:rsidR="001A6CAC" w:rsidRPr="0038742C">
        <w:rPr>
          <w:sz w:val="24"/>
        </w:rPr>
        <w:t xml:space="preserve"> (3B),</w:t>
      </w:r>
      <w:r w:rsidR="00800EC0" w:rsidRPr="00800EC0">
        <w:rPr>
          <w:sz w:val="24"/>
        </w:rPr>
        <w:t xml:space="preserve"> </w:t>
      </w:r>
      <w:r w:rsidR="00800EC0">
        <w:rPr>
          <w:sz w:val="24"/>
        </w:rPr>
        <w:t xml:space="preserve">Elaine Pettersen (3C), </w:t>
      </w:r>
      <w:r w:rsidR="00390CD6" w:rsidRPr="00390CD6">
        <w:rPr>
          <w:sz w:val="24"/>
        </w:rPr>
        <w:t>Morten Braut (4A),</w:t>
      </w:r>
      <w:r w:rsidR="00800EC0">
        <w:rPr>
          <w:sz w:val="24"/>
        </w:rPr>
        <w:t>Eivind Eikeland (4B)</w:t>
      </w:r>
      <w:r w:rsidR="001A6CAC" w:rsidRPr="0038742C">
        <w:rPr>
          <w:sz w:val="24"/>
        </w:rPr>
        <w:t xml:space="preserve"> </w:t>
      </w:r>
      <w:r w:rsidR="0038742C" w:rsidRPr="0038742C">
        <w:rPr>
          <w:sz w:val="24"/>
        </w:rPr>
        <w:t xml:space="preserve">Elisabeth Mong (4C), Reidun Edland (5A), </w:t>
      </w:r>
      <w:r w:rsidR="00931E30">
        <w:rPr>
          <w:sz w:val="24"/>
        </w:rPr>
        <w:t xml:space="preserve">Maren Helen </w:t>
      </w:r>
      <w:proofErr w:type="spellStart"/>
      <w:r w:rsidR="00931E30">
        <w:rPr>
          <w:sz w:val="24"/>
        </w:rPr>
        <w:t>Bysheim</w:t>
      </w:r>
      <w:proofErr w:type="spellEnd"/>
      <w:r w:rsidR="00931E30">
        <w:rPr>
          <w:sz w:val="24"/>
        </w:rPr>
        <w:t xml:space="preserve"> Osmundsen </w:t>
      </w:r>
      <w:r w:rsidR="00800EC0">
        <w:rPr>
          <w:sz w:val="24"/>
        </w:rPr>
        <w:t xml:space="preserve">(6A), </w:t>
      </w:r>
      <w:r w:rsidR="0038742C">
        <w:rPr>
          <w:sz w:val="24"/>
        </w:rPr>
        <w:t xml:space="preserve">Anne Borsheim (6B), </w:t>
      </w:r>
      <w:r w:rsidR="0038742C" w:rsidRPr="0038742C">
        <w:rPr>
          <w:sz w:val="24"/>
        </w:rPr>
        <w:t>Jane Skår (7A), Mette Andersen (7B)</w:t>
      </w:r>
      <w:r w:rsidR="00657CD3">
        <w:rPr>
          <w:sz w:val="24"/>
        </w:rPr>
        <w:t xml:space="preserve"> </w:t>
      </w:r>
      <w:r w:rsidR="0038742C">
        <w:rPr>
          <w:sz w:val="24"/>
        </w:rPr>
        <w:t>og Hans Skjæveland (rektor)</w:t>
      </w:r>
    </w:p>
    <w:p w:rsidR="006F2339" w:rsidRPr="00EF6421" w:rsidRDefault="006F2339">
      <w:pPr>
        <w:rPr>
          <w:sz w:val="24"/>
          <w:lang w:val="en-GB"/>
        </w:rPr>
      </w:pPr>
      <w:proofErr w:type="spellStart"/>
      <w:r w:rsidRPr="00EF6421">
        <w:rPr>
          <w:b/>
          <w:sz w:val="24"/>
          <w:lang w:val="en-GB"/>
        </w:rPr>
        <w:t>Fravær</w:t>
      </w:r>
      <w:proofErr w:type="spellEnd"/>
      <w:r w:rsidRPr="00EF6421">
        <w:rPr>
          <w:b/>
          <w:sz w:val="24"/>
          <w:lang w:val="en-GB"/>
        </w:rPr>
        <w:t xml:space="preserve">: </w:t>
      </w:r>
      <w:r w:rsidR="00390CD6">
        <w:rPr>
          <w:sz w:val="24"/>
          <w:lang w:val="en-GB"/>
        </w:rPr>
        <w:t>Christel V. Roan (5B)</w:t>
      </w:r>
    </w:p>
    <w:p w:rsidR="00EF6421" w:rsidRPr="00EF6421" w:rsidRDefault="00EF6421">
      <w:pPr>
        <w:rPr>
          <w:sz w:val="24"/>
          <w:lang w:val="en-GB"/>
        </w:rPr>
      </w:pPr>
    </w:p>
    <w:p w:rsidR="006F2339" w:rsidRPr="006F2339" w:rsidRDefault="006F2339">
      <w:pPr>
        <w:rPr>
          <w:sz w:val="24"/>
          <w:u w:val="single"/>
        </w:rPr>
      </w:pPr>
      <w:r w:rsidRPr="006F2339">
        <w:rPr>
          <w:sz w:val="24"/>
          <w:u w:val="single"/>
        </w:rPr>
        <w:t>Sak</w:t>
      </w:r>
      <w:r w:rsidR="00154261">
        <w:rPr>
          <w:sz w:val="24"/>
          <w:u w:val="single"/>
        </w:rPr>
        <w:t xml:space="preserve"> </w:t>
      </w:r>
      <w:r w:rsidR="00390CD6">
        <w:rPr>
          <w:sz w:val="24"/>
          <w:u w:val="single"/>
        </w:rPr>
        <w:t>21</w:t>
      </w:r>
      <w:r w:rsidRPr="006F2339">
        <w:rPr>
          <w:sz w:val="24"/>
          <w:u w:val="single"/>
        </w:rPr>
        <w:t>– 15/16</w:t>
      </w:r>
    </w:p>
    <w:p w:rsidR="006F2339" w:rsidRDefault="006F2339">
      <w:pPr>
        <w:rPr>
          <w:sz w:val="24"/>
        </w:rPr>
      </w:pPr>
      <w:r w:rsidRPr="006F2339">
        <w:rPr>
          <w:sz w:val="24"/>
        </w:rPr>
        <w:t>Innkalling godkjent</w:t>
      </w:r>
      <w:r w:rsidR="0002057C">
        <w:rPr>
          <w:sz w:val="24"/>
        </w:rPr>
        <w:t>.</w:t>
      </w:r>
    </w:p>
    <w:p w:rsidR="006F2339" w:rsidRDefault="006F2339">
      <w:pPr>
        <w:rPr>
          <w:sz w:val="24"/>
        </w:rPr>
      </w:pPr>
    </w:p>
    <w:p w:rsidR="006F2339" w:rsidRDefault="006F2339">
      <w:pPr>
        <w:rPr>
          <w:sz w:val="24"/>
        </w:rPr>
      </w:pPr>
      <w:r>
        <w:rPr>
          <w:sz w:val="24"/>
          <w:u w:val="single"/>
        </w:rPr>
        <w:t>Sak</w:t>
      </w:r>
      <w:r w:rsidR="00154261">
        <w:rPr>
          <w:sz w:val="24"/>
          <w:u w:val="single"/>
        </w:rPr>
        <w:t xml:space="preserve"> </w:t>
      </w:r>
      <w:r w:rsidR="00390CD6">
        <w:rPr>
          <w:sz w:val="24"/>
          <w:u w:val="single"/>
        </w:rPr>
        <w:t>22</w:t>
      </w:r>
      <w:r>
        <w:rPr>
          <w:sz w:val="24"/>
          <w:u w:val="single"/>
        </w:rPr>
        <w:t xml:space="preserve"> – 15/16</w:t>
      </w:r>
    </w:p>
    <w:p w:rsidR="00553FCF" w:rsidRDefault="00973DE0" w:rsidP="00154261">
      <w:pPr>
        <w:rPr>
          <w:sz w:val="24"/>
        </w:rPr>
      </w:pPr>
      <w:r>
        <w:rPr>
          <w:sz w:val="24"/>
        </w:rPr>
        <w:t>Rektor informerer</w:t>
      </w:r>
    </w:p>
    <w:p w:rsidR="00EF6421" w:rsidRDefault="00390CD6" w:rsidP="00154261">
      <w:pPr>
        <w:pStyle w:val="Listeavsnitt"/>
        <w:numPr>
          <w:ilvl w:val="0"/>
          <w:numId w:val="10"/>
        </w:numPr>
        <w:rPr>
          <w:sz w:val="24"/>
        </w:rPr>
      </w:pPr>
      <w:r>
        <w:rPr>
          <w:sz w:val="24"/>
        </w:rPr>
        <w:t>Fra kl.08.00 er det vakter ute.</w:t>
      </w:r>
    </w:p>
    <w:p w:rsidR="00390CD6" w:rsidRDefault="00390CD6" w:rsidP="00154261">
      <w:pPr>
        <w:pStyle w:val="Listeavsnitt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6.trinn har fått flere elever. </w:t>
      </w:r>
      <w:r w:rsidR="002E3394">
        <w:rPr>
          <w:sz w:val="24"/>
        </w:rPr>
        <w:t xml:space="preserve">Av pedagogiske og praktiske årsaker har dette før til </w:t>
      </w:r>
      <w:r>
        <w:rPr>
          <w:sz w:val="24"/>
        </w:rPr>
        <w:t>at det ikke er noen fellestimer på trinnet.</w:t>
      </w:r>
    </w:p>
    <w:p w:rsidR="00390CD6" w:rsidRPr="00390CD6" w:rsidRDefault="00390CD6" w:rsidP="00154261">
      <w:pPr>
        <w:pStyle w:val="Listeavsnitt"/>
        <w:numPr>
          <w:ilvl w:val="0"/>
          <w:numId w:val="10"/>
        </w:numPr>
        <w:rPr>
          <w:sz w:val="24"/>
        </w:rPr>
      </w:pPr>
      <w:r>
        <w:rPr>
          <w:sz w:val="24"/>
        </w:rPr>
        <w:t>Ledelsen har startet med medarbeidersamtaler. Det rapporteres om god stemning på huset. Det er et lav sykefravær blant personalet. Dersom en</w:t>
      </w:r>
      <w:r w:rsidR="002E3394">
        <w:rPr>
          <w:sz w:val="24"/>
        </w:rPr>
        <w:t xml:space="preserve"> ser det opp mot at det er mindre</w:t>
      </w:r>
      <w:r>
        <w:rPr>
          <w:sz w:val="24"/>
        </w:rPr>
        <w:t xml:space="preserve"> </w:t>
      </w:r>
      <w:r w:rsidR="002E3394">
        <w:rPr>
          <w:sz w:val="24"/>
        </w:rPr>
        <w:t>ressurser</w:t>
      </w:r>
      <w:r>
        <w:rPr>
          <w:sz w:val="24"/>
        </w:rPr>
        <w:t xml:space="preserve"> og dermed mindre fleksibilitet ved sykefravær, så er dette bra. Skolen merker at det er vanskeligere å være fleksible</w:t>
      </w:r>
      <w:r w:rsidR="00940E9E">
        <w:rPr>
          <w:sz w:val="24"/>
        </w:rPr>
        <w:t>,</w:t>
      </w:r>
      <w:r>
        <w:rPr>
          <w:sz w:val="24"/>
        </w:rPr>
        <w:t xml:space="preserve"> og det vil nok fortsette slik </w:t>
      </w:r>
      <w:r w:rsidR="00940E9E">
        <w:rPr>
          <w:sz w:val="24"/>
        </w:rPr>
        <w:t xml:space="preserve">framover </w:t>
      </w:r>
      <w:proofErr w:type="spellStart"/>
      <w:r>
        <w:rPr>
          <w:sz w:val="24"/>
        </w:rPr>
        <w:t>mtp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budsjettet</w:t>
      </w:r>
      <w:proofErr w:type="gramEnd"/>
      <w:r>
        <w:rPr>
          <w:sz w:val="24"/>
        </w:rPr>
        <w:t xml:space="preserve"> som snart kommer for kalenderåret 2016. </w:t>
      </w:r>
    </w:p>
    <w:p w:rsidR="00154261" w:rsidRDefault="00154261" w:rsidP="00154261">
      <w:pPr>
        <w:rPr>
          <w:sz w:val="24"/>
        </w:rPr>
      </w:pPr>
      <w:r>
        <w:rPr>
          <w:sz w:val="24"/>
          <w:u w:val="single"/>
        </w:rPr>
        <w:t xml:space="preserve">Sak </w:t>
      </w:r>
      <w:r w:rsidR="00390CD6">
        <w:rPr>
          <w:sz w:val="24"/>
          <w:u w:val="single"/>
        </w:rPr>
        <w:t>23</w:t>
      </w:r>
      <w:r>
        <w:rPr>
          <w:sz w:val="24"/>
          <w:u w:val="single"/>
        </w:rPr>
        <w:t xml:space="preserve"> – 15/16</w:t>
      </w:r>
    </w:p>
    <w:p w:rsidR="00121ED7" w:rsidRDefault="00390CD6" w:rsidP="00390CD6">
      <w:pPr>
        <w:pStyle w:val="Listeavsnitt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Skoleruta for 2016/2017 – SU skal sende en uttalelse på skoleruta. Det er noen føringer som er gitt fra kommunalt hold. 17.august og 18.november er felles planleggingsdag for alle kommunale barnehagene, SFO og skole. </w:t>
      </w:r>
    </w:p>
    <w:p w:rsidR="00390CD6" w:rsidRPr="00390CD6" w:rsidRDefault="00390CD6" w:rsidP="00390CD6">
      <w:pPr>
        <w:pStyle w:val="Listeavsnitt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Skolen foreslår følgende endring: Det er skoledag 18.april og elevene har fri 26.mai. </w:t>
      </w:r>
      <w:r w:rsidR="00EB1476">
        <w:rPr>
          <w:sz w:val="24"/>
        </w:rPr>
        <w:t xml:space="preserve">FAU støttet dette endringsforslaget. </w:t>
      </w:r>
    </w:p>
    <w:p w:rsidR="0099729C" w:rsidRDefault="0099729C" w:rsidP="00121ED7">
      <w:pPr>
        <w:pStyle w:val="Listeavsnitt"/>
        <w:rPr>
          <w:sz w:val="24"/>
        </w:rPr>
      </w:pPr>
    </w:p>
    <w:p w:rsidR="00EB1476" w:rsidRDefault="00EB1476" w:rsidP="00121ED7">
      <w:pPr>
        <w:pStyle w:val="Listeavsnitt"/>
        <w:rPr>
          <w:sz w:val="24"/>
        </w:rPr>
      </w:pPr>
    </w:p>
    <w:p w:rsidR="00EB1476" w:rsidRDefault="00EB1476" w:rsidP="00121ED7">
      <w:pPr>
        <w:pStyle w:val="Listeavsnitt"/>
        <w:rPr>
          <w:sz w:val="24"/>
        </w:rPr>
      </w:pPr>
    </w:p>
    <w:p w:rsidR="00EB1476" w:rsidRDefault="00EB1476" w:rsidP="00121ED7">
      <w:pPr>
        <w:pStyle w:val="Listeavsnitt"/>
        <w:rPr>
          <w:sz w:val="24"/>
        </w:rPr>
      </w:pPr>
    </w:p>
    <w:p w:rsidR="00EB1476" w:rsidRDefault="00EB1476" w:rsidP="00121ED7">
      <w:pPr>
        <w:pStyle w:val="Listeavsnitt"/>
        <w:rPr>
          <w:sz w:val="24"/>
        </w:rPr>
      </w:pPr>
    </w:p>
    <w:p w:rsidR="00EB1476" w:rsidRDefault="00EB1476" w:rsidP="00121ED7">
      <w:pPr>
        <w:pStyle w:val="Listeavsnitt"/>
        <w:rPr>
          <w:sz w:val="24"/>
        </w:rPr>
      </w:pPr>
    </w:p>
    <w:p w:rsidR="00EB1476" w:rsidRDefault="00EB1476" w:rsidP="00121ED7">
      <w:pPr>
        <w:pStyle w:val="Listeavsnitt"/>
        <w:rPr>
          <w:sz w:val="24"/>
        </w:rPr>
      </w:pPr>
    </w:p>
    <w:p w:rsidR="00940E9E" w:rsidRDefault="00940E9E" w:rsidP="00154261">
      <w:pPr>
        <w:rPr>
          <w:sz w:val="24"/>
          <w:u w:val="single"/>
        </w:rPr>
      </w:pPr>
    </w:p>
    <w:p w:rsidR="00154261" w:rsidRDefault="00154261" w:rsidP="00154261">
      <w:pPr>
        <w:rPr>
          <w:sz w:val="24"/>
          <w:u w:val="single"/>
        </w:rPr>
      </w:pPr>
      <w:r>
        <w:rPr>
          <w:sz w:val="24"/>
          <w:u w:val="single"/>
        </w:rPr>
        <w:t xml:space="preserve">Sak </w:t>
      </w:r>
      <w:r w:rsidR="00EB1476">
        <w:rPr>
          <w:sz w:val="24"/>
          <w:u w:val="single"/>
        </w:rPr>
        <w:t>24</w:t>
      </w:r>
      <w:r>
        <w:rPr>
          <w:sz w:val="24"/>
          <w:u w:val="single"/>
        </w:rPr>
        <w:t>– 15/16</w:t>
      </w:r>
    </w:p>
    <w:p w:rsidR="001D4A0A" w:rsidRDefault="00EB1476" w:rsidP="00154261">
      <w:pPr>
        <w:rPr>
          <w:sz w:val="24"/>
        </w:rPr>
      </w:pPr>
      <w:r>
        <w:rPr>
          <w:sz w:val="24"/>
        </w:rPr>
        <w:t xml:space="preserve">Evaluering fra </w:t>
      </w:r>
      <w:proofErr w:type="spellStart"/>
      <w:r w:rsidR="00EF6421">
        <w:rPr>
          <w:sz w:val="24"/>
        </w:rPr>
        <w:t>julekomite</w:t>
      </w:r>
      <w:r>
        <w:rPr>
          <w:sz w:val="24"/>
        </w:rPr>
        <w:t>n</w:t>
      </w:r>
      <w:proofErr w:type="spellEnd"/>
    </w:p>
    <w:p w:rsidR="00EB1476" w:rsidRDefault="00EB1476" w:rsidP="00154261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t>FAU tjente ca 7 000,-kroner.</w:t>
      </w:r>
    </w:p>
    <w:p w:rsidR="00940E9E" w:rsidRDefault="00940E9E" w:rsidP="00154261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Det var nok kaker (5 pr. klasse), det var for mye kaffe (kanskje gå fra 5 pr klasse til 3 pr. klasse?). </w:t>
      </w:r>
    </w:p>
    <w:p w:rsidR="00EB1476" w:rsidRDefault="00EB1476" w:rsidP="00154261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t>Tilbakemelding fra FAU-medlemmene og andre foreldre:</w:t>
      </w:r>
    </w:p>
    <w:p w:rsidR="00EB1476" w:rsidRDefault="00EB1476" w:rsidP="00EB1476">
      <w:pPr>
        <w:pStyle w:val="Listeavsnitt"/>
        <w:numPr>
          <w:ilvl w:val="1"/>
          <w:numId w:val="3"/>
        </w:numPr>
        <w:rPr>
          <w:sz w:val="24"/>
        </w:rPr>
      </w:pPr>
      <w:r>
        <w:rPr>
          <w:sz w:val="24"/>
        </w:rPr>
        <w:t>Det ble veldig trangt når det var 2 x 3 klasser, Kafeen må kanskje flyttes lengre nedover – rett ovenfor biblioteket, prisene var ok, neste år må en ta betalt for saft – 5,- kr, god underholdning fra klassene</w:t>
      </w:r>
      <w:r w:rsidR="00940E9E">
        <w:rPr>
          <w:sz w:val="24"/>
        </w:rPr>
        <w:t xml:space="preserve"> – passe lengde</w:t>
      </w:r>
      <w:r>
        <w:rPr>
          <w:sz w:val="24"/>
        </w:rPr>
        <w:t xml:space="preserve">, godt arbeid fra lærerne – kanskje de skulle fått en oppmerksomhet for </w:t>
      </w:r>
      <w:proofErr w:type="gramStart"/>
      <w:r>
        <w:rPr>
          <w:sz w:val="24"/>
        </w:rPr>
        <w:t>arbeidet?,</w:t>
      </w:r>
      <w:proofErr w:type="gramEnd"/>
      <w:r>
        <w:rPr>
          <w:sz w:val="24"/>
        </w:rPr>
        <w:t xml:space="preserve"> unngå at noen har andre arrangementer samme dag</w:t>
      </w:r>
      <w:r w:rsidR="00940E9E">
        <w:rPr>
          <w:sz w:val="24"/>
        </w:rPr>
        <w:t xml:space="preserve">, søppelkonteineren var full, husk å låse det som låses skal. </w:t>
      </w:r>
    </w:p>
    <w:p w:rsidR="00EB1476" w:rsidRDefault="00EB1476" w:rsidP="00EB1476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t>Tilbakemelding fra skolen:</w:t>
      </w:r>
    </w:p>
    <w:p w:rsidR="00EB1476" w:rsidRDefault="00EB1476" w:rsidP="00EB1476">
      <w:pPr>
        <w:pStyle w:val="Listeavsnitt"/>
        <w:numPr>
          <w:ilvl w:val="1"/>
          <w:numId w:val="3"/>
        </w:numPr>
        <w:rPr>
          <w:sz w:val="24"/>
        </w:rPr>
      </w:pPr>
      <w:r>
        <w:rPr>
          <w:sz w:val="24"/>
        </w:rPr>
        <w:t>Lærerne syntes det fungerte bra og de har fått positiv tilbakemelding fra foreldrene.</w:t>
      </w:r>
    </w:p>
    <w:p w:rsidR="00EB1476" w:rsidRDefault="00EB1476" w:rsidP="00EB1476">
      <w:pPr>
        <w:pStyle w:val="Listeavsnitt"/>
        <w:numPr>
          <w:ilvl w:val="1"/>
          <w:numId w:val="3"/>
        </w:numPr>
        <w:rPr>
          <w:sz w:val="24"/>
        </w:rPr>
      </w:pPr>
      <w:r>
        <w:rPr>
          <w:sz w:val="24"/>
        </w:rPr>
        <w:t>Til tider mye lyd – hvem har ansvaret for å dempe lyden? Kan FAU gi beskjed til de foresatte om at de</w:t>
      </w:r>
      <w:r w:rsidR="00940E9E">
        <w:rPr>
          <w:sz w:val="24"/>
        </w:rPr>
        <w:t xml:space="preserve"> </w:t>
      </w:r>
      <w:r>
        <w:rPr>
          <w:sz w:val="24"/>
        </w:rPr>
        <w:t xml:space="preserve">har ansvar for at </w:t>
      </w:r>
      <w:r w:rsidR="00940E9E">
        <w:rPr>
          <w:sz w:val="24"/>
        </w:rPr>
        <w:t xml:space="preserve">sine egne </w:t>
      </w:r>
      <w:r>
        <w:rPr>
          <w:sz w:val="24"/>
        </w:rPr>
        <w:t>unge</w:t>
      </w:r>
      <w:r w:rsidR="00940E9E">
        <w:rPr>
          <w:sz w:val="24"/>
        </w:rPr>
        <w:t>r</w:t>
      </w:r>
      <w:r>
        <w:rPr>
          <w:sz w:val="24"/>
        </w:rPr>
        <w:t xml:space="preserve"> ikke forstyrrer framføringen? </w:t>
      </w:r>
      <w:r w:rsidR="00940E9E">
        <w:rPr>
          <w:sz w:val="24"/>
        </w:rPr>
        <w:t xml:space="preserve">Det er ikke lærerne som skal gjøre det. </w:t>
      </w:r>
    </w:p>
    <w:p w:rsidR="00973DE0" w:rsidRDefault="00EB1476" w:rsidP="00EB1476">
      <w:pPr>
        <w:pStyle w:val="Listeavsnitt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Forslag om å bruke hallen </w:t>
      </w:r>
      <w:proofErr w:type="spellStart"/>
      <w:r>
        <w:rPr>
          <w:sz w:val="24"/>
        </w:rPr>
        <w:t>mtp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antall</w:t>
      </w:r>
      <w:proofErr w:type="gramEnd"/>
      <w:r>
        <w:rPr>
          <w:sz w:val="24"/>
        </w:rPr>
        <w:t xml:space="preserve"> personer som møter opp. Det kan da være et samarbeid med Lundehaugen Ungdomsskole og i samme uke som de arrangerer juleball. Det kan bli muligheter for å få inn flere forestillinger på en kveld</w:t>
      </w:r>
      <w:r w:rsidR="00973DE0">
        <w:rPr>
          <w:sz w:val="24"/>
        </w:rPr>
        <w:t xml:space="preserve">. Lundehaugen er positiv til forslaget. Det vil bli utgifter blant annet </w:t>
      </w:r>
      <w:proofErr w:type="spellStart"/>
      <w:r w:rsidR="00973DE0">
        <w:rPr>
          <w:sz w:val="24"/>
        </w:rPr>
        <w:t>mtp</w:t>
      </w:r>
      <w:proofErr w:type="spellEnd"/>
      <w:r w:rsidR="00973DE0">
        <w:rPr>
          <w:sz w:val="24"/>
        </w:rPr>
        <w:t xml:space="preserve">. </w:t>
      </w:r>
      <w:proofErr w:type="gramStart"/>
      <w:r w:rsidR="00973DE0">
        <w:rPr>
          <w:sz w:val="24"/>
        </w:rPr>
        <w:t>lyd</w:t>
      </w:r>
      <w:proofErr w:type="gramEnd"/>
      <w:r w:rsidR="00973DE0">
        <w:rPr>
          <w:sz w:val="24"/>
        </w:rPr>
        <w:t xml:space="preserve">. Hans blir utfordret til å undersøker priser og se på skolens mulighet til å «spleise» på utgiftene. </w:t>
      </w:r>
    </w:p>
    <w:p w:rsidR="00EB1476" w:rsidRPr="00EB1476" w:rsidRDefault="00973DE0" w:rsidP="00973DE0">
      <w:pPr>
        <w:pStyle w:val="Listeavsnitt"/>
        <w:numPr>
          <w:ilvl w:val="0"/>
          <w:numId w:val="3"/>
        </w:numPr>
        <w:rPr>
          <w:sz w:val="24"/>
        </w:rPr>
      </w:pPr>
      <w:r>
        <w:rPr>
          <w:sz w:val="24"/>
        </w:rPr>
        <w:t>Julekomiteen har gjort et godt arbeid.</w:t>
      </w:r>
      <w:r w:rsidR="00EB1476">
        <w:rPr>
          <w:sz w:val="24"/>
        </w:rPr>
        <w:t xml:space="preserve"> </w:t>
      </w:r>
    </w:p>
    <w:p w:rsidR="00EB1476" w:rsidRDefault="00EB1476" w:rsidP="00EB1476">
      <w:pPr>
        <w:rPr>
          <w:sz w:val="24"/>
          <w:u w:val="single"/>
        </w:rPr>
      </w:pPr>
    </w:p>
    <w:p w:rsidR="00154261" w:rsidRPr="00EB1476" w:rsidRDefault="00154261" w:rsidP="00EB1476">
      <w:pPr>
        <w:rPr>
          <w:sz w:val="24"/>
        </w:rPr>
      </w:pPr>
      <w:r w:rsidRPr="00EB1476">
        <w:rPr>
          <w:sz w:val="24"/>
          <w:u w:val="single"/>
        </w:rPr>
        <w:t xml:space="preserve">Sak </w:t>
      </w:r>
      <w:r w:rsidR="00973DE0">
        <w:rPr>
          <w:sz w:val="24"/>
          <w:u w:val="single"/>
        </w:rPr>
        <w:t>25</w:t>
      </w:r>
      <w:r w:rsidRPr="00EB1476">
        <w:rPr>
          <w:sz w:val="24"/>
          <w:u w:val="single"/>
        </w:rPr>
        <w:t>– 15/16</w:t>
      </w:r>
    </w:p>
    <w:p w:rsidR="0099729C" w:rsidRDefault="00973DE0" w:rsidP="00973DE0">
      <w:pPr>
        <w:rPr>
          <w:sz w:val="24"/>
        </w:rPr>
      </w:pPr>
      <w:r>
        <w:rPr>
          <w:sz w:val="24"/>
        </w:rPr>
        <w:t>Evaluering av «</w:t>
      </w:r>
      <w:r w:rsidRPr="00973DE0">
        <w:rPr>
          <w:sz w:val="24"/>
        </w:rPr>
        <w:t>Liten Luring</w:t>
      </w:r>
      <w:r>
        <w:rPr>
          <w:sz w:val="24"/>
        </w:rPr>
        <w:t>»</w:t>
      </w:r>
    </w:p>
    <w:p w:rsidR="00973DE0" w:rsidRDefault="00973DE0" w:rsidP="00973DE0">
      <w:pPr>
        <w:pStyle w:val="Listeavsnitt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Skolen synes det var ok bilder. De merker at det er et lite firma som ikke klarer å følge like godt opp som f.eks. «Ariel». Det tok tid før bildene/hefte kom. </w:t>
      </w:r>
    </w:p>
    <w:p w:rsidR="00973DE0" w:rsidRDefault="00973DE0" w:rsidP="00973DE0">
      <w:pPr>
        <w:pStyle w:val="Listeavsnitt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FAU synes det var ok bilder. Det var ikke noe kjøpepress og stiller seg positiv til å bruke lokale bedrifter. </w:t>
      </w:r>
    </w:p>
    <w:p w:rsidR="00973DE0" w:rsidRDefault="00973DE0" w:rsidP="00973DE0">
      <w:pPr>
        <w:pStyle w:val="Listeavsnitt"/>
        <w:rPr>
          <w:sz w:val="24"/>
        </w:rPr>
      </w:pPr>
    </w:p>
    <w:p w:rsidR="00973DE0" w:rsidRDefault="00973DE0" w:rsidP="00973DE0">
      <w:pPr>
        <w:pStyle w:val="Listeavsnitt"/>
        <w:rPr>
          <w:sz w:val="24"/>
        </w:rPr>
      </w:pPr>
    </w:p>
    <w:p w:rsidR="00973DE0" w:rsidRDefault="00973DE0" w:rsidP="00973DE0">
      <w:pPr>
        <w:pStyle w:val="Listeavsnitt"/>
        <w:rPr>
          <w:sz w:val="24"/>
        </w:rPr>
      </w:pPr>
    </w:p>
    <w:p w:rsidR="00973DE0" w:rsidRDefault="00973DE0" w:rsidP="00973DE0">
      <w:pPr>
        <w:pStyle w:val="Listeavsnitt"/>
        <w:rPr>
          <w:sz w:val="24"/>
        </w:rPr>
      </w:pPr>
    </w:p>
    <w:p w:rsidR="00973DE0" w:rsidRDefault="00973DE0" w:rsidP="00973DE0">
      <w:pPr>
        <w:pStyle w:val="Listeavsnitt"/>
        <w:rPr>
          <w:sz w:val="24"/>
        </w:rPr>
      </w:pPr>
    </w:p>
    <w:p w:rsidR="00973DE0" w:rsidRDefault="00973DE0" w:rsidP="00973DE0">
      <w:pPr>
        <w:pStyle w:val="Listeavsnitt"/>
        <w:rPr>
          <w:sz w:val="24"/>
        </w:rPr>
      </w:pPr>
    </w:p>
    <w:p w:rsidR="00973DE0" w:rsidRDefault="00973DE0" w:rsidP="00973DE0">
      <w:pPr>
        <w:pStyle w:val="Listeavsnitt"/>
        <w:rPr>
          <w:sz w:val="24"/>
        </w:rPr>
      </w:pPr>
    </w:p>
    <w:p w:rsidR="00973DE0" w:rsidRDefault="00973DE0" w:rsidP="00973DE0">
      <w:pPr>
        <w:pStyle w:val="Listeavsnitt"/>
        <w:rPr>
          <w:sz w:val="24"/>
        </w:rPr>
      </w:pPr>
    </w:p>
    <w:p w:rsidR="00973DE0" w:rsidRDefault="00973DE0" w:rsidP="00973DE0">
      <w:pPr>
        <w:pStyle w:val="Listeavsnitt"/>
        <w:rPr>
          <w:sz w:val="24"/>
        </w:rPr>
      </w:pPr>
    </w:p>
    <w:p w:rsidR="00973DE0" w:rsidRPr="00973DE0" w:rsidRDefault="00973DE0" w:rsidP="00973DE0">
      <w:pPr>
        <w:pStyle w:val="Listeavsnitt"/>
        <w:rPr>
          <w:sz w:val="24"/>
        </w:rPr>
      </w:pPr>
    </w:p>
    <w:p w:rsidR="001A6CAC" w:rsidRDefault="001A6CAC" w:rsidP="001A6CAC">
      <w:pPr>
        <w:rPr>
          <w:sz w:val="24"/>
          <w:u w:val="single"/>
        </w:rPr>
      </w:pPr>
      <w:r>
        <w:rPr>
          <w:sz w:val="24"/>
          <w:u w:val="single"/>
        </w:rPr>
        <w:t xml:space="preserve">Sak </w:t>
      </w:r>
      <w:r w:rsidR="00973DE0">
        <w:rPr>
          <w:sz w:val="24"/>
          <w:u w:val="single"/>
        </w:rPr>
        <w:t>26</w:t>
      </w:r>
      <w:r>
        <w:rPr>
          <w:sz w:val="24"/>
          <w:u w:val="single"/>
        </w:rPr>
        <w:t>– 15/16</w:t>
      </w:r>
    </w:p>
    <w:p w:rsidR="001A6CAC" w:rsidRDefault="00EF6421">
      <w:pPr>
        <w:rPr>
          <w:sz w:val="24"/>
        </w:rPr>
      </w:pPr>
      <w:r>
        <w:rPr>
          <w:sz w:val="24"/>
        </w:rPr>
        <w:t>17.mai</w:t>
      </w:r>
    </w:p>
    <w:p w:rsidR="00973DE0" w:rsidRDefault="00973DE0" w:rsidP="00973DE0">
      <w:pPr>
        <w:pStyle w:val="Listeavsnitt"/>
        <w:numPr>
          <w:ilvl w:val="0"/>
          <w:numId w:val="15"/>
        </w:numPr>
        <w:rPr>
          <w:sz w:val="24"/>
        </w:rPr>
      </w:pPr>
      <w:r w:rsidRPr="00973DE0">
        <w:rPr>
          <w:sz w:val="24"/>
        </w:rPr>
        <w:t xml:space="preserve">Det har ikke vært avhold møte før jul slik som planlagt. Det er utsatt til januar. Simon </w:t>
      </w:r>
      <w:r w:rsidR="00940E9E">
        <w:rPr>
          <w:sz w:val="24"/>
        </w:rPr>
        <w:t xml:space="preserve">har ansvar for å finne ut tidspunkt for neste møte og å </w:t>
      </w:r>
      <w:r w:rsidRPr="00973DE0">
        <w:rPr>
          <w:sz w:val="24"/>
        </w:rPr>
        <w:t>info</w:t>
      </w:r>
      <w:r w:rsidR="00940E9E">
        <w:rPr>
          <w:sz w:val="24"/>
        </w:rPr>
        <w:t>rmerer de som skal møte opp</w:t>
      </w:r>
      <w:r w:rsidRPr="00973DE0">
        <w:rPr>
          <w:sz w:val="24"/>
        </w:rPr>
        <w:t>.</w:t>
      </w:r>
    </w:p>
    <w:p w:rsidR="00973DE0" w:rsidRDefault="00973DE0" w:rsidP="00C77068">
      <w:pPr>
        <w:pStyle w:val="Listeavsnitt"/>
        <w:numPr>
          <w:ilvl w:val="0"/>
          <w:numId w:val="15"/>
        </w:numPr>
        <w:rPr>
          <w:sz w:val="24"/>
        </w:rPr>
      </w:pPr>
      <w:r w:rsidRPr="00973DE0">
        <w:rPr>
          <w:sz w:val="24"/>
        </w:rPr>
        <w:t>FAU diskuterte FAU</w:t>
      </w:r>
      <w:r w:rsidR="00940E9E">
        <w:rPr>
          <w:sz w:val="24"/>
        </w:rPr>
        <w:t xml:space="preserve"> Sørbø</w:t>
      </w:r>
      <w:r w:rsidRPr="00973DE0">
        <w:rPr>
          <w:sz w:val="24"/>
        </w:rPr>
        <w:t xml:space="preserve"> sin deltakelse i forbindelse med 17.mai. Det er lite inntekter sett i forhold til de arbeidstimene som blir lagt ned. </w:t>
      </w:r>
      <w:r w:rsidR="00940E9E">
        <w:rPr>
          <w:sz w:val="24"/>
        </w:rPr>
        <w:t xml:space="preserve">Det er ønskelig med endringer. </w:t>
      </w:r>
    </w:p>
    <w:p w:rsidR="001955D6" w:rsidRDefault="00973DE0" w:rsidP="00C77068">
      <w:pPr>
        <w:pStyle w:val="Listeavsnitt"/>
        <w:numPr>
          <w:ilvl w:val="0"/>
          <w:numId w:val="15"/>
        </w:numPr>
        <w:rPr>
          <w:sz w:val="24"/>
        </w:rPr>
      </w:pPr>
      <w:r>
        <w:rPr>
          <w:sz w:val="24"/>
        </w:rPr>
        <w:t>FAU Sørbø har bestemt at 1.-3.trinn blir skjermet for dugnad i forbindelse med 17.mai. FAU Sørbø stille med 90 timer dugnad – (ca 170 elever). FAU Sørbø oppfordrer 17.komiteen o</w:t>
      </w:r>
      <w:r w:rsidR="001955D6">
        <w:rPr>
          <w:sz w:val="24"/>
        </w:rPr>
        <w:t xml:space="preserve">m å begrense antall aktiviteter og å tenke nøye igjennom hvilke aktiviteter er det som fenger mest. Et forslag er å ha flere fiskedammer plassert rundt på området, da dette var en stor hit i fjor. </w:t>
      </w:r>
    </w:p>
    <w:p w:rsidR="001955D6" w:rsidRDefault="001955D6">
      <w:pPr>
        <w:rPr>
          <w:sz w:val="24"/>
          <w:u w:val="single"/>
        </w:rPr>
      </w:pPr>
    </w:p>
    <w:p w:rsidR="00EF6421" w:rsidRDefault="00EF6421">
      <w:pPr>
        <w:rPr>
          <w:sz w:val="24"/>
        </w:rPr>
      </w:pPr>
      <w:r>
        <w:rPr>
          <w:sz w:val="24"/>
          <w:u w:val="single"/>
        </w:rPr>
        <w:t xml:space="preserve">Sak </w:t>
      </w:r>
      <w:r w:rsidR="001955D6">
        <w:rPr>
          <w:sz w:val="24"/>
          <w:u w:val="single"/>
        </w:rPr>
        <w:t>27</w:t>
      </w:r>
      <w:r>
        <w:rPr>
          <w:sz w:val="24"/>
          <w:u w:val="single"/>
        </w:rPr>
        <w:t xml:space="preserve"> – 15/16</w:t>
      </w:r>
    </w:p>
    <w:p w:rsidR="009311BE" w:rsidRDefault="001955D6" w:rsidP="009311BE">
      <w:pPr>
        <w:rPr>
          <w:sz w:val="24"/>
        </w:rPr>
      </w:pPr>
      <w:r>
        <w:rPr>
          <w:sz w:val="24"/>
        </w:rPr>
        <w:t>Lekser</w:t>
      </w:r>
      <w:r w:rsidR="007103F2">
        <w:rPr>
          <w:sz w:val="24"/>
        </w:rPr>
        <w:t xml:space="preserve"> </w:t>
      </w:r>
    </w:p>
    <w:p w:rsidR="001955D6" w:rsidRPr="009311BE" w:rsidRDefault="001955D6" w:rsidP="009311BE">
      <w:pPr>
        <w:pStyle w:val="Listeavsnitt"/>
        <w:numPr>
          <w:ilvl w:val="0"/>
          <w:numId w:val="18"/>
        </w:numPr>
        <w:rPr>
          <w:sz w:val="24"/>
        </w:rPr>
      </w:pPr>
      <w:r w:rsidRPr="009311BE">
        <w:rPr>
          <w:sz w:val="24"/>
        </w:rPr>
        <w:t xml:space="preserve">Det ble referert til et skriv som Kommunaldirektøren har sendt ut til skolene og publisert på nettsiden </w:t>
      </w:r>
      <w:hyperlink r:id="rId8" w:history="1">
        <w:r w:rsidRPr="009311BE">
          <w:rPr>
            <w:rStyle w:val="Hyperkobling"/>
            <w:sz w:val="24"/>
          </w:rPr>
          <w:t>www.sandnesskolen.no</w:t>
        </w:r>
      </w:hyperlink>
      <w:r w:rsidRPr="009311BE">
        <w:rPr>
          <w:sz w:val="24"/>
        </w:rPr>
        <w:t xml:space="preserve"> (29.10.2015) – se vedlegg 1.</w:t>
      </w:r>
    </w:p>
    <w:p w:rsidR="009311BE" w:rsidRDefault="007103F2" w:rsidP="001955D6">
      <w:pPr>
        <w:pStyle w:val="Listeavsnitt"/>
        <w:numPr>
          <w:ilvl w:val="0"/>
          <w:numId w:val="17"/>
        </w:numPr>
        <w:rPr>
          <w:sz w:val="24"/>
        </w:rPr>
      </w:pPr>
      <w:r>
        <w:rPr>
          <w:sz w:val="24"/>
        </w:rPr>
        <w:t xml:space="preserve">FAU ønsker at det skal være et mål med leksene. Det skal være kjent stoff – overlæring. </w:t>
      </w:r>
      <w:r w:rsidR="009311BE">
        <w:rPr>
          <w:sz w:val="24"/>
        </w:rPr>
        <w:t xml:space="preserve">Klarer lærerne å følge opp dette? FAU har ulik erfaring. </w:t>
      </w:r>
    </w:p>
    <w:p w:rsidR="001955D6" w:rsidRDefault="007103F2" w:rsidP="001955D6">
      <w:pPr>
        <w:pStyle w:val="Listeavsnitt"/>
        <w:numPr>
          <w:ilvl w:val="0"/>
          <w:numId w:val="17"/>
        </w:numPr>
        <w:rPr>
          <w:sz w:val="24"/>
        </w:rPr>
      </w:pPr>
      <w:r>
        <w:rPr>
          <w:sz w:val="24"/>
        </w:rPr>
        <w:t xml:space="preserve">FAU opplever at det er ujevn leksefordeling på skolen. Noen av de yngste klassene har </w:t>
      </w:r>
      <w:r w:rsidR="009311BE">
        <w:rPr>
          <w:sz w:val="24"/>
        </w:rPr>
        <w:t xml:space="preserve">hatt </w:t>
      </w:r>
      <w:r>
        <w:rPr>
          <w:sz w:val="24"/>
        </w:rPr>
        <w:t xml:space="preserve">mer lekser enn de eldste klassene. Det er til tider også store ulikheter blant lærerne. </w:t>
      </w:r>
      <w:r w:rsidR="009311BE">
        <w:rPr>
          <w:sz w:val="24"/>
        </w:rPr>
        <w:t>FAU mener det bør være en progresjon over tid på både mengde og type lekser. Lærerne må bli mer samkjørte.</w:t>
      </w:r>
    </w:p>
    <w:p w:rsidR="007103F2" w:rsidRDefault="007103F2" w:rsidP="001955D6">
      <w:pPr>
        <w:pStyle w:val="Listeavsnitt"/>
        <w:numPr>
          <w:ilvl w:val="0"/>
          <w:numId w:val="17"/>
        </w:numPr>
        <w:rPr>
          <w:sz w:val="24"/>
        </w:rPr>
      </w:pPr>
      <w:r>
        <w:rPr>
          <w:sz w:val="24"/>
        </w:rPr>
        <w:t xml:space="preserve">FAU </w:t>
      </w:r>
      <w:r w:rsidR="009311BE">
        <w:rPr>
          <w:sz w:val="24"/>
        </w:rPr>
        <w:t xml:space="preserve">mener at det er viktig med </w:t>
      </w:r>
      <w:r>
        <w:rPr>
          <w:sz w:val="24"/>
        </w:rPr>
        <w:t xml:space="preserve">lesetrening, pugging av gangetabellen, norskdiktat og engelske gloser er nødvendig. Det </w:t>
      </w:r>
      <w:r w:rsidR="009311BE">
        <w:rPr>
          <w:sz w:val="24"/>
        </w:rPr>
        <w:t xml:space="preserve">samtidig </w:t>
      </w:r>
      <w:r>
        <w:rPr>
          <w:sz w:val="24"/>
        </w:rPr>
        <w:t xml:space="preserve">viktig at slike lekser har sammenheng med hva elevene gjennomgår på skolen og eventuelt blir testet i på målprøven. </w:t>
      </w:r>
      <w:r w:rsidR="009311BE">
        <w:rPr>
          <w:sz w:val="24"/>
        </w:rPr>
        <w:t xml:space="preserve">Det skal være kjent for eleven. </w:t>
      </w:r>
    </w:p>
    <w:p w:rsidR="009311BE" w:rsidRDefault="009311BE" w:rsidP="001955D6">
      <w:pPr>
        <w:pStyle w:val="Listeavsnitt"/>
        <w:numPr>
          <w:ilvl w:val="0"/>
          <w:numId w:val="17"/>
        </w:numPr>
        <w:rPr>
          <w:sz w:val="24"/>
        </w:rPr>
      </w:pPr>
      <w:r>
        <w:rPr>
          <w:sz w:val="24"/>
        </w:rPr>
        <w:t>Med tanke på den varierte elev/foreldregruppa må skolen ta høyde for at ikke alle kan hjelpe til med leksene hjemme pga. språklige utfordringer. Det</w:t>
      </w:r>
      <w:r w:rsidR="00940E9E">
        <w:rPr>
          <w:sz w:val="24"/>
        </w:rPr>
        <w:t xml:space="preserve"> er derfor</w:t>
      </w:r>
      <w:r>
        <w:rPr>
          <w:sz w:val="24"/>
        </w:rPr>
        <w:t xml:space="preserve"> enda viktigere at skolen gir lekser som elevene har en forutsetning for å kunne gjøre hjemme. </w:t>
      </w:r>
    </w:p>
    <w:p w:rsidR="001955D6" w:rsidRDefault="001955D6" w:rsidP="009311BE">
      <w:pPr>
        <w:pStyle w:val="Listeavsnitt"/>
        <w:rPr>
          <w:sz w:val="24"/>
        </w:rPr>
      </w:pPr>
    </w:p>
    <w:p w:rsidR="00940E9E" w:rsidRDefault="00940E9E" w:rsidP="009311BE">
      <w:pPr>
        <w:pStyle w:val="Listeavsnitt"/>
        <w:rPr>
          <w:sz w:val="24"/>
        </w:rPr>
      </w:pPr>
    </w:p>
    <w:p w:rsidR="00940E9E" w:rsidRDefault="00940E9E" w:rsidP="009311BE">
      <w:pPr>
        <w:pStyle w:val="Listeavsnitt"/>
        <w:rPr>
          <w:sz w:val="24"/>
        </w:rPr>
      </w:pPr>
    </w:p>
    <w:p w:rsidR="00940E9E" w:rsidRDefault="00940E9E" w:rsidP="009311BE">
      <w:pPr>
        <w:pStyle w:val="Listeavsnitt"/>
        <w:rPr>
          <w:sz w:val="24"/>
        </w:rPr>
      </w:pPr>
    </w:p>
    <w:p w:rsidR="00940E9E" w:rsidRDefault="00940E9E" w:rsidP="009311BE">
      <w:pPr>
        <w:pStyle w:val="Listeavsnitt"/>
        <w:rPr>
          <w:sz w:val="24"/>
        </w:rPr>
      </w:pPr>
    </w:p>
    <w:p w:rsidR="00940E9E" w:rsidRDefault="00940E9E" w:rsidP="009311BE">
      <w:pPr>
        <w:pStyle w:val="Listeavsnitt"/>
        <w:rPr>
          <w:sz w:val="24"/>
        </w:rPr>
      </w:pPr>
    </w:p>
    <w:p w:rsidR="00EF6421" w:rsidRPr="00EF6421" w:rsidRDefault="00EF6421">
      <w:pPr>
        <w:rPr>
          <w:sz w:val="24"/>
          <w:u w:val="single"/>
        </w:rPr>
      </w:pPr>
      <w:r w:rsidRPr="00EF6421">
        <w:rPr>
          <w:sz w:val="24"/>
          <w:u w:val="single"/>
        </w:rPr>
        <w:t>Sak 2</w:t>
      </w:r>
      <w:r w:rsidR="009311BE">
        <w:rPr>
          <w:sz w:val="24"/>
          <w:u w:val="single"/>
        </w:rPr>
        <w:t>8</w:t>
      </w:r>
      <w:r w:rsidRPr="00EF6421">
        <w:rPr>
          <w:sz w:val="24"/>
          <w:u w:val="single"/>
        </w:rPr>
        <w:t xml:space="preserve"> – 15/16</w:t>
      </w:r>
    </w:p>
    <w:p w:rsidR="00EF6421" w:rsidRPr="00EF6421" w:rsidRDefault="00EF6421">
      <w:pPr>
        <w:rPr>
          <w:sz w:val="24"/>
        </w:rPr>
      </w:pPr>
      <w:r>
        <w:rPr>
          <w:sz w:val="24"/>
        </w:rPr>
        <w:t>Eventuelt</w:t>
      </w:r>
    </w:p>
    <w:p w:rsidR="003E60A7" w:rsidRDefault="009311BE" w:rsidP="001955D6">
      <w:pPr>
        <w:pStyle w:val="Listeavsnitt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Fra 3.trinn: </w:t>
      </w:r>
    </w:p>
    <w:p w:rsidR="00A03372" w:rsidRDefault="009311BE" w:rsidP="003E60A7">
      <w:pPr>
        <w:pStyle w:val="Listeavsnitt"/>
        <w:rPr>
          <w:sz w:val="24"/>
        </w:rPr>
      </w:pPr>
      <w:r>
        <w:rPr>
          <w:sz w:val="24"/>
        </w:rPr>
        <w:t xml:space="preserve">Det ble på foreldremøte </w:t>
      </w:r>
      <w:r w:rsidR="00940E9E">
        <w:rPr>
          <w:sz w:val="24"/>
        </w:rPr>
        <w:t xml:space="preserve">i høst tatt opp bruken av </w:t>
      </w:r>
      <w:r>
        <w:rPr>
          <w:sz w:val="24"/>
        </w:rPr>
        <w:t xml:space="preserve">film i spisetiden. </w:t>
      </w:r>
      <w:r w:rsidR="00940E9E">
        <w:rPr>
          <w:sz w:val="24"/>
        </w:rPr>
        <w:t xml:space="preserve">Foreldre har reagert på den utstrakte bruken av </w:t>
      </w:r>
      <w:r w:rsidR="004D6B7D">
        <w:rPr>
          <w:sz w:val="24"/>
        </w:rPr>
        <w:t xml:space="preserve">film og type filmer som har blitt vist. </w:t>
      </w:r>
      <w:r w:rsidR="003E60A7">
        <w:rPr>
          <w:sz w:val="24"/>
        </w:rPr>
        <w:t>Noen</w:t>
      </w:r>
      <w:r w:rsidR="004D6B7D">
        <w:rPr>
          <w:sz w:val="24"/>
        </w:rPr>
        <w:t xml:space="preserve"> filmer har gjort elever redde. Det er også elever som ikke får spist matpakken sin, da de blir distrahert av filmen. </w:t>
      </w:r>
    </w:p>
    <w:p w:rsidR="003E60A7" w:rsidRDefault="003E60A7" w:rsidP="003E60A7">
      <w:pPr>
        <w:pStyle w:val="Listeavsnitt"/>
        <w:rPr>
          <w:sz w:val="24"/>
        </w:rPr>
      </w:pPr>
    </w:p>
    <w:p w:rsidR="003E60A7" w:rsidRDefault="003E60A7" w:rsidP="003E60A7">
      <w:pPr>
        <w:pStyle w:val="Listeavsnitt"/>
        <w:rPr>
          <w:sz w:val="24"/>
        </w:rPr>
      </w:pPr>
      <w:r>
        <w:rPr>
          <w:sz w:val="24"/>
        </w:rPr>
        <w:t xml:space="preserve">FAU oppfordrer skolen til å redusere bruken av film under spisetiden, </w:t>
      </w:r>
      <w:r w:rsidR="004D6B7D">
        <w:rPr>
          <w:sz w:val="24"/>
        </w:rPr>
        <w:t xml:space="preserve">og øke bruken av </w:t>
      </w:r>
      <w:r>
        <w:rPr>
          <w:sz w:val="24"/>
        </w:rPr>
        <w:t>høytlesning</w:t>
      </w:r>
      <w:r w:rsidR="004D6B7D">
        <w:rPr>
          <w:sz w:val="24"/>
        </w:rPr>
        <w:t>/lydbøker</w:t>
      </w:r>
      <w:r>
        <w:rPr>
          <w:sz w:val="24"/>
        </w:rPr>
        <w:t xml:space="preserve">. </w:t>
      </w:r>
      <w:r w:rsidR="00056A1E">
        <w:rPr>
          <w:sz w:val="24"/>
        </w:rPr>
        <w:t xml:space="preserve">Kan fredag være filmdag? </w:t>
      </w:r>
      <w:bookmarkStart w:id="0" w:name="_GoBack"/>
      <w:bookmarkEnd w:id="0"/>
      <w:r>
        <w:rPr>
          <w:sz w:val="24"/>
        </w:rPr>
        <w:t xml:space="preserve">Husk å sjekke aldersgrensen på det som skal bli vist. </w:t>
      </w:r>
    </w:p>
    <w:p w:rsidR="003E60A7" w:rsidRDefault="003E60A7" w:rsidP="003E60A7">
      <w:pPr>
        <w:pStyle w:val="Listeavsnitt"/>
        <w:rPr>
          <w:sz w:val="24"/>
        </w:rPr>
      </w:pPr>
    </w:p>
    <w:p w:rsidR="003E60A7" w:rsidRDefault="003E60A7" w:rsidP="003E60A7">
      <w:pPr>
        <w:pStyle w:val="Listeavsnitt"/>
        <w:numPr>
          <w:ilvl w:val="0"/>
          <w:numId w:val="5"/>
        </w:numPr>
        <w:rPr>
          <w:sz w:val="24"/>
        </w:rPr>
      </w:pPr>
      <w:r>
        <w:rPr>
          <w:sz w:val="24"/>
        </w:rPr>
        <w:t>FFO – Fotball Fritids Ordning</w:t>
      </w:r>
    </w:p>
    <w:p w:rsidR="003E60A7" w:rsidRDefault="003E60A7" w:rsidP="003E60A7">
      <w:pPr>
        <w:pStyle w:val="Listeavsnitt"/>
        <w:rPr>
          <w:sz w:val="24"/>
        </w:rPr>
      </w:pPr>
      <w:r>
        <w:rPr>
          <w:sz w:val="24"/>
        </w:rPr>
        <w:t xml:space="preserve">Et alternativ til det ordinære SFO-tilbudet. 3 dager i uken. Elevene gjør lekser og spiser først, før treningen begynner. Dette er et tilbud for 2.-7.trinn. </w:t>
      </w:r>
    </w:p>
    <w:p w:rsidR="003E60A7" w:rsidRDefault="003E60A7" w:rsidP="003E60A7">
      <w:pPr>
        <w:pStyle w:val="Listeavsnitt"/>
        <w:rPr>
          <w:sz w:val="24"/>
        </w:rPr>
      </w:pPr>
    </w:p>
    <w:p w:rsidR="003E60A7" w:rsidRDefault="003E60A7" w:rsidP="003E60A7">
      <w:pPr>
        <w:pStyle w:val="Listeavsnitt"/>
        <w:rPr>
          <w:sz w:val="24"/>
        </w:rPr>
      </w:pPr>
      <w:r>
        <w:rPr>
          <w:sz w:val="24"/>
        </w:rPr>
        <w:t xml:space="preserve">Simon tar kontakt med Hans ang. videreformidling til foresatte. </w:t>
      </w:r>
    </w:p>
    <w:p w:rsidR="003E60A7" w:rsidRDefault="003E60A7" w:rsidP="003E60A7">
      <w:pPr>
        <w:pStyle w:val="Listeavsnitt"/>
        <w:rPr>
          <w:sz w:val="24"/>
        </w:rPr>
      </w:pPr>
    </w:p>
    <w:p w:rsidR="003E60A7" w:rsidRPr="003E60A7" w:rsidRDefault="003E60A7" w:rsidP="003E60A7">
      <w:pPr>
        <w:pStyle w:val="Listeavsnitt"/>
        <w:rPr>
          <w:sz w:val="24"/>
        </w:rPr>
      </w:pPr>
    </w:p>
    <w:p w:rsidR="001A6CAC" w:rsidRPr="00B71593" w:rsidRDefault="001A6CAC" w:rsidP="001A6CAC">
      <w:pPr>
        <w:spacing w:after="0" w:line="240" w:lineRule="auto"/>
        <w:contextualSpacing/>
        <w:rPr>
          <w:i/>
          <w:sz w:val="24"/>
        </w:rPr>
      </w:pPr>
      <w:r w:rsidRPr="00B71593">
        <w:rPr>
          <w:i/>
          <w:sz w:val="24"/>
        </w:rPr>
        <w:t>Elisabeth Mong</w:t>
      </w:r>
    </w:p>
    <w:p w:rsidR="001A6CAC" w:rsidRDefault="001A6CAC" w:rsidP="001A6CAC">
      <w:pPr>
        <w:spacing w:after="0" w:line="240" w:lineRule="auto"/>
        <w:contextualSpacing/>
        <w:rPr>
          <w:i/>
          <w:sz w:val="24"/>
        </w:rPr>
      </w:pPr>
      <w:r w:rsidRPr="00B71593">
        <w:rPr>
          <w:i/>
          <w:sz w:val="24"/>
        </w:rPr>
        <w:t>Referent</w:t>
      </w:r>
    </w:p>
    <w:p w:rsidR="004D6B7D" w:rsidRDefault="004D6B7D" w:rsidP="001A6CAC">
      <w:pPr>
        <w:spacing w:after="0" w:line="240" w:lineRule="auto"/>
        <w:contextualSpacing/>
        <w:rPr>
          <w:i/>
          <w:sz w:val="24"/>
        </w:rPr>
      </w:pPr>
    </w:p>
    <w:p w:rsidR="004D6B7D" w:rsidRDefault="004D6B7D" w:rsidP="001A6CAC">
      <w:pPr>
        <w:spacing w:after="0" w:line="240" w:lineRule="auto"/>
        <w:contextualSpacing/>
        <w:rPr>
          <w:i/>
          <w:sz w:val="24"/>
        </w:rPr>
      </w:pPr>
    </w:p>
    <w:p w:rsidR="004D6B7D" w:rsidRDefault="004D6B7D" w:rsidP="001A6CAC">
      <w:pPr>
        <w:spacing w:after="0" w:line="240" w:lineRule="auto"/>
        <w:contextualSpacing/>
        <w:rPr>
          <w:i/>
          <w:sz w:val="24"/>
        </w:rPr>
      </w:pPr>
    </w:p>
    <w:p w:rsidR="004D6B7D" w:rsidRDefault="004D6B7D" w:rsidP="001A6CAC">
      <w:pPr>
        <w:spacing w:after="0" w:line="240" w:lineRule="auto"/>
        <w:contextualSpacing/>
        <w:rPr>
          <w:i/>
          <w:sz w:val="24"/>
        </w:rPr>
      </w:pPr>
    </w:p>
    <w:p w:rsidR="004D6B7D" w:rsidRDefault="004D6B7D" w:rsidP="001A6CAC">
      <w:pPr>
        <w:spacing w:after="0" w:line="240" w:lineRule="auto"/>
        <w:contextualSpacing/>
        <w:rPr>
          <w:i/>
          <w:sz w:val="24"/>
        </w:rPr>
      </w:pPr>
    </w:p>
    <w:p w:rsidR="004D6B7D" w:rsidRDefault="004D6B7D" w:rsidP="001A6CAC">
      <w:pPr>
        <w:spacing w:after="0" w:line="240" w:lineRule="auto"/>
        <w:contextualSpacing/>
        <w:rPr>
          <w:i/>
          <w:sz w:val="24"/>
        </w:rPr>
      </w:pPr>
    </w:p>
    <w:p w:rsidR="004D6B7D" w:rsidRDefault="004D6B7D" w:rsidP="001A6CAC">
      <w:pPr>
        <w:spacing w:after="0" w:line="240" w:lineRule="auto"/>
        <w:contextualSpacing/>
        <w:rPr>
          <w:i/>
          <w:sz w:val="24"/>
        </w:rPr>
      </w:pPr>
    </w:p>
    <w:p w:rsidR="004D6B7D" w:rsidRDefault="004D6B7D" w:rsidP="001A6CAC">
      <w:pPr>
        <w:spacing w:after="0" w:line="240" w:lineRule="auto"/>
        <w:contextualSpacing/>
        <w:rPr>
          <w:i/>
          <w:sz w:val="24"/>
        </w:rPr>
      </w:pPr>
    </w:p>
    <w:p w:rsidR="004D6B7D" w:rsidRDefault="004D6B7D" w:rsidP="001A6CAC">
      <w:pPr>
        <w:spacing w:after="0" w:line="240" w:lineRule="auto"/>
        <w:contextualSpacing/>
        <w:rPr>
          <w:i/>
          <w:sz w:val="24"/>
        </w:rPr>
      </w:pPr>
    </w:p>
    <w:p w:rsidR="004D6B7D" w:rsidRDefault="004D6B7D" w:rsidP="001A6CAC">
      <w:pPr>
        <w:spacing w:after="0" w:line="240" w:lineRule="auto"/>
        <w:contextualSpacing/>
        <w:rPr>
          <w:i/>
          <w:sz w:val="24"/>
        </w:rPr>
      </w:pPr>
    </w:p>
    <w:p w:rsidR="004D6B7D" w:rsidRDefault="004D6B7D" w:rsidP="001A6CAC">
      <w:pPr>
        <w:spacing w:after="0" w:line="240" w:lineRule="auto"/>
        <w:contextualSpacing/>
        <w:rPr>
          <w:i/>
          <w:sz w:val="24"/>
        </w:rPr>
      </w:pPr>
    </w:p>
    <w:p w:rsidR="004D6B7D" w:rsidRDefault="004D6B7D" w:rsidP="001A6CAC">
      <w:pPr>
        <w:spacing w:after="0" w:line="240" w:lineRule="auto"/>
        <w:contextualSpacing/>
        <w:rPr>
          <w:i/>
          <w:sz w:val="24"/>
        </w:rPr>
      </w:pPr>
    </w:p>
    <w:p w:rsidR="004D6B7D" w:rsidRDefault="004D6B7D" w:rsidP="001A6CAC">
      <w:pPr>
        <w:spacing w:after="0" w:line="240" w:lineRule="auto"/>
        <w:contextualSpacing/>
        <w:rPr>
          <w:i/>
          <w:sz w:val="24"/>
        </w:rPr>
      </w:pPr>
    </w:p>
    <w:p w:rsidR="004D6B7D" w:rsidRDefault="004D6B7D" w:rsidP="001A6CAC">
      <w:pPr>
        <w:spacing w:after="0" w:line="240" w:lineRule="auto"/>
        <w:contextualSpacing/>
        <w:rPr>
          <w:i/>
          <w:sz w:val="24"/>
        </w:rPr>
      </w:pPr>
    </w:p>
    <w:p w:rsidR="004D6B7D" w:rsidRDefault="004D6B7D" w:rsidP="001A6CAC">
      <w:pPr>
        <w:spacing w:after="0" w:line="240" w:lineRule="auto"/>
        <w:contextualSpacing/>
        <w:rPr>
          <w:i/>
          <w:sz w:val="24"/>
        </w:rPr>
      </w:pPr>
    </w:p>
    <w:p w:rsidR="004D6B7D" w:rsidRDefault="004D6B7D" w:rsidP="001A6CAC">
      <w:pPr>
        <w:spacing w:after="0" w:line="240" w:lineRule="auto"/>
        <w:contextualSpacing/>
        <w:rPr>
          <w:i/>
          <w:sz w:val="24"/>
        </w:rPr>
      </w:pPr>
    </w:p>
    <w:p w:rsidR="004D6B7D" w:rsidRDefault="004D6B7D" w:rsidP="001A6CAC">
      <w:pPr>
        <w:spacing w:after="0" w:line="240" w:lineRule="auto"/>
        <w:contextualSpacing/>
        <w:rPr>
          <w:i/>
          <w:sz w:val="24"/>
        </w:rPr>
      </w:pPr>
    </w:p>
    <w:p w:rsidR="004D6B7D" w:rsidRDefault="004D6B7D" w:rsidP="001A6CAC">
      <w:pPr>
        <w:spacing w:after="0" w:line="240" w:lineRule="auto"/>
        <w:contextualSpacing/>
        <w:rPr>
          <w:i/>
          <w:sz w:val="24"/>
        </w:rPr>
      </w:pPr>
    </w:p>
    <w:p w:rsidR="004D6B7D" w:rsidRDefault="004D6B7D" w:rsidP="001A6CAC">
      <w:pPr>
        <w:spacing w:after="0" w:line="240" w:lineRule="auto"/>
        <w:contextualSpacing/>
        <w:rPr>
          <w:i/>
          <w:sz w:val="24"/>
        </w:rPr>
      </w:pPr>
    </w:p>
    <w:p w:rsidR="004D6B7D" w:rsidRDefault="004D6B7D" w:rsidP="001A6CAC">
      <w:pPr>
        <w:spacing w:after="0" w:line="240" w:lineRule="auto"/>
        <w:contextualSpacing/>
        <w:rPr>
          <w:i/>
          <w:sz w:val="24"/>
        </w:rPr>
      </w:pPr>
    </w:p>
    <w:p w:rsidR="004D6B7D" w:rsidRDefault="004D6B7D" w:rsidP="001A6CAC">
      <w:pPr>
        <w:spacing w:after="0" w:line="240" w:lineRule="auto"/>
        <w:contextualSpacing/>
        <w:rPr>
          <w:i/>
          <w:sz w:val="24"/>
        </w:rPr>
      </w:pPr>
    </w:p>
    <w:p w:rsidR="004D6B7D" w:rsidRDefault="004D6B7D" w:rsidP="001A6CAC">
      <w:pPr>
        <w:spacing w:after="0" w:line="240" w:lineRule="auto"/>
        <w:contextualSpacing/>
        <w:rPr>
          <w:i/>
          <w:sz w:val="24"/>
        </w:rPr>
      </w:pPr>
    </w:p>
    <w:p w:rsidR="004D6B7D" w:rsidRDefault="004D6B7D" w:rsidP="004D6B7D">
      <w:pPr>
        <w:shd w:val="clear" w:color="auto" w:fill="FFFFFF"/>
        <w:rPr>
          <w:rFonts w:ascii="Arial" w:hAnsi="Arial" w:cs="Arial"/>
          <w:b/>
          <w:bCs/>
          <w:color w:val="262626"/>
          <w:sz w:val="21"/>
          <w:szCs w:val="21"/>
        </w:rPr>
      </w:pPr>
      <w:r>
        <w:rPr>
          <w:rFonts w:ascii="Arial" w:hAnsi="Arial" w:cs="Arial"/>
          <w:b/>
          <w:bCs/>
          <w:color w:val="262626"/>
          <w:sz w:val="21"/>
          <w:szCs w:val="21"/>
        </w:rPr>
        <w:lastRenderedPageBreak/>
        <w:t>Vedlegg 1</w:t>
      </w:r>
    </w:p>
    <w:p w:rsidR="004D6B7D" w:rsidRDefault="004D6B7D" w:rsidP="004D6B7D">
      <w:pPr>
        <w:shd w:val="clear" w:color="auto" w:fill="FFFFFF"/>
        <w:rPr>
          <w:rFonts w:ascii="Arial" w:hAnsi="Arial" w:cs="Arial"/>
          <w:b/>
          <w:bCs/>
          <w:color w:val="262626"/>
          <w:sz w:val="21"/>
          <w:szCs w:val="21"/>
        </w:rPr>
      </w:pPr>
    </w:p>
    <w:p w:rsidR="004D6B7D" w:rsidRDefault="004D6B7D" w:rsidP="004D6B7D">
      <w:pPr>
        <w:shd w:val="clear" w:color="auto" w:fill="FFFFFF"/>
        <w:rPr>
          <w:rFonts w:ascii="Arial" w:hAnsi="Arial" w:cs="Arial"/>
          <w:b/>
          <w:bCs/>
          <w:color w:val="262626"/>
          <w:sz w:val="21"/>
          <w:szCs w:val="21"/>
        </w:rPr>
      </w:pPr>
    </w:p>
    <w:p w:rsidR="004D6B7D" w:rsidRDefault="004D6B7D" w:rsidP="004D6B7D">
      <w:pPr>
        <w:shd w:val="clear" w:color="auto" w:fill="FFFFFF"/>
        <w:rPr>
          <w:rFonts w:ascii="Arial" w:hAnsi="Arial" w:cs="Arial"/>
          <w:b/>
          <w:bCs/>
          <w:color w:val="262626"/>
          <w:sz w:val="21"/>
          <w:szCs w:val="21"/>
        </w:rPr>
      </w:pPr>
    </w:p>
    <w:p w:rsidR="004D6B7D" w:rsidRDefault="004D6B7D" w:rsidP="004D6B7D">
      <w:pPr>
        <w:shd w:val="clear" w:color="auto" w:fill="FFFFFF"/>
        <w:rPr>
          <w:rFonts w:ascii="Arial" w:hAnsi="Arial" w:cs="Arial"/>
          <w:b/>
          <w:bCs/>
          <w:color w:val="262626"/>
          <w:sz w:val="21"/>
          <w:szCs w:val="21"/>
        </w:rPr>
      </w:pPr>
    </w:p>
    <w:p w:rsidR="004D6B7D" w:rsidRDefault="004D6B7D" w:rsidP="004D6B7D">
      <w:pPr>
        <w:shd w:val="clear" w:color="auto" w:fill="FFFFFF"/>
        <w:rPr>
          <w:rFonts w:ascii="Arial" w:hAnsi="Arial" w:cs="Arial"/>
          <w:b/>
          <w:bCs/>
          <w:color w:val="262626"/>
          <w:sz w:val="21"/>
          <w:szCs w:val="21"/>
        </w:rPr>
      </w:pPr>
    </w:p>
    <w:p w:rsidR="004D6B7D" w:rsidRPr="001955D6" w:rsidRDefault="004D6B7D" w:rsidP="004D6B7D">
      <w:pPr>
        <w:shd w:val="clear" w:color="auto" w:fill="FFFFFF"/>
        <w:rPr>
          <w:rFonts w:ascii="Arial" w:hAnsi="Arial" w:cs="Arial"/>
          <w:b/>
          <w:bCs/>
          <w:color w:val="262626"/>
          <w:sz w:val="21"/>
          <w:szCs w:val="21"/>
        </w:rPr>
      </w:pPr>
      <w:r w:rsidRPr="001955D6">
        <w:rPr>
          <w:rFonts w:ascii="Arial" w:hAnsi="Arial" w:cs="Arial"/>
          <w:b/>
          <w:bCs/>
          <w:color w:val="262626"/>
          <w:sz w:val="21"/>
          <w:szCs w:val="21"/>
        </w:rPr>
        <w:t xml:space="preserve">Kommunaldirektøren har mottatt en del </w:t>
      </w:r>
      <w:r>
        <w:rPr>
          <w:rFonts w:ascii="Arial" w:hAnsi="Arial" w:cs="Arial"/>
          <w:b/>
          <w:bCs/>
          <w:color w:val="262626"/>
          <w:sz w:val="21"/>
          <w:szCs w:val="21"/>
        </w:rPr>
        <w:t>h</w:t>
      </w:r>
      <w:r w:rsidRPr="001955D6">
        <w:rPr>
          <w:rFonts w:ascii="Arial" w:hAnsi="Arial" w:cs="Arial"/>
          <w:b/>
          <w:bCs/>
          <w:color w:val="262626"/>
          <w:sz w:val="21"/>
          <w:szCs w:val="21"/>
        </w:rPr>
        <w:t xml:space="preserve">envendelser fra foresatte med anmodning om å starte forsøk med leksefrie skoler. Noen skoler har også mottatt meldinger fra foresatte som melder at de nå vil være en leksefri familie. </w:t>
      </w:r>
    </w:p>
    <w:p w:rsidR="004D6B7D" w:rsidRPr="001955D6" w:rsidRDefault="004D6B7D" w:rsidP="004D6B7D">
      <w:pPr>
        <w:shd w:val="clear" w:color="auto" w:fill="FFFFFF"/>
        <w:spacing w:before="225" w:after="225"/>
        <w:rPr>
          <w:rFonts w:ascii="Times New Roman" w:hAnsi="Times New Roman" w:cs="Times New Roman"/>
          <w:color w:val="262626"/>
          <w:sz w:val="24"/>
          <w:szCs w:val="24"/>
        </w:rPr>
      </w:pPr>
      <w:r w:rsidRPr="001955D6">
        <w:rPr>
          <w:rStyle w:val="Sterk"/>
          <w:color w:val="262626"/>
        </w:rPr>
        <w:t>Publisert:</w:t>
      </w:r>
      <w:r w:rsidRPr="001955D6">
        <w:rPr>
          <w:color w:val="262626"/>
        </w:rPr>
        <w:t xml:space="preserve"> 29.10.2015 13:57   </w:t>
      </w:r>
      <w:r w:rsidRPr="001955D6">
        <w:rPr>
          <w:rStyle w:val="Sterk"/>
          <w:color w:val="262626"/>
        </w:rPr>
        <w:t>Sist endret:</w:t>
      </w:r>
      <w:r w:rsidRPr="001955D6">
        <w:rPr>
          <w:color w:val="262626"/>
        </w:rPr>
        <w:t xml:space="preserve"> aldri   </w:t>
      </w:r>
      <w:r w:rsidRPr="001955D6">
        <w:rPr>
          <w:rStyle w:val="Sterk"/>
          <w:color w:val="262626"/>
        </w:rPr>
        <w:t>Forfatter:</w:t>
      </w:r>
      <w:r w:rsidRPr="001955D6">
        <w:rPr>
          <w:color w:val="262626"/>
        </w:rPr>
        <w:t xml:space="preserve"> Kari Vestbø </w:t>
      </w:r>
    </w:p>
    <w:p w:rsidR="004D6B7D" w:rsidRDefault="004D6B7D" w:rsidP="004D6B7D">
      <w:pPr>
        <w:pStyle w:val="NormalWeb"/>
        <w:shd w:val="clear" w:color="auto" w:fill="FFFFFF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 xml:space="preserve">Utdanningsdirektoratet har også fått spørsmål om dette, og svaret deres finner en </w:t>
      </w:r>
      <w:hyperlink r:id="rId9" w:tgtFrame="_blank" w:history="1">
        <w:r>
          <w:rPr>
            <w:rStyle w:val="Hyperkobling"/>
            <w:rFonts w:ascii="Arial" w:hAnsi="Arial" w:cs="Arial"/>
            <w:sz w:val="21"/>
            <w:szCs w:val="21"/>
          </w:rPr>
          <w:t>her.</w:t>
        </w:r>
      </w:hyperlink>
      <w:r>
        <w:rPr>
          <w:rFonts w:ascii="Arial" w:hAnsi="Arial" w:cs="Arial"/>
          <w:color w:val="262626"/>
          <w:sz w:val="21"/>
          <w:szCs w:val="21"/>
        </w:rPr>
        <w:t xml:space="preserve"> Utdanningsdirektoratet skriver blant annet: </w:t>
      </w:r>
    </w:p>
    <w:p w:rsidR="004D6B7D" w:rsidRDefault="004D6B7D" w:rsidP="004D6B7D">
      <w:pPr>
        <w:pStyle w:val="NormalWeb"/>
        <w:shd w:val="clear" w:color="auto" w:fill="FFFFFF"/>
        <w:rPr>
          <w:rFonts w:ascii="Arial" w:hAnsi="Arial" w:cs="Arial"/>
          <w:color w:val="262626"/>
          <w:sz w:val="21"/>
          <w:szCs w:val="21"/>
        </w:rPr>
      </w:pPr>
      <w:r>
        <w:rPr>
          <w:rStyle w:val="Utheving"/>
          <w:rFonts w:ascii="Arial" w:hAnsi="Arial" w:cs="Arial"/>
          <w:color w:val="262626"/>
          <w:sz w:val="21"/>
          <w:szCs w:val="21"/>
        </w:rPr>
        <w:t>Det er skolen selv som avgjør om den vil pålegge elevene lekser, og et flertall av skolene har valgt dette. Skolen kan imidlertid velge å organisere opplæringen uten å gi elevene hjemmearbeid. Det sentrale er at skolen legger opp opplæringen slik at den er egnet til at eleven kan nå kompetansemålene</w:t>
      </w:r>
      <w:r>
        <w:rPr>
          <w:rFonts w:ascii="Arial" w:hAnsi="Arial" w:cs="Arial"/>
          <w:color w:val="262626"/>
          <w:sz w:val="21"/>
          <w:szCs w:val="21"/>
        </w:rPr>
        <w:t>.</w:t>
      </w:r>
    </w:p>
    <w:p w:rsidR="004D6B7D" w:rsidRDefault="004D6B7D" w:rsidP="004D6B7D">
      <w:pPr>
        <w:pStyle w:val="NormalWeb"/>
        <w:shd w:val="clear" w:color="auto" w:fill="FFFFFF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 xml:space="preserve">I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Sandnesskolen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vil vi følge de retningslinjene som gis, og det vil dermed være skolene selv som avgjør om de vil sette i gang forsøk med leksefrie skoler. Videre sier Utdanningsdirektoratet i sin vurdering av mulighetene foresatte har til å velge bort lekser: </w:t>
      </w:r>
    </w:p>
    <w:p w:rsidR="004D6B7D" w:rsidRDefault="004D6B7D" w:rsidP="004D6B7D">
      <w:pPr>
        <w:pStyle w:val="NormalWeb"/>
        <w:shd w:val="clear" w:color="auto" w:fill="FFFFFF"/>
        <w:rPr>
          <w:rFonts w:ascii="Arial" w:hAnsi="Arial" w:cs="Arial"/>
          <w:color w:val="262626"/>
          <w:sz w:val="21"/>
          <w:szCs w:val="21"/>
        </w:rPr>
      </w:pPr>
      <w:r>
        <w:rPr>
          <w:rStyle w:val="Utheving"/>
          <w:rFonts w:ascii="Arial" w:hAnsi="Arial" w:cs="Arial"/>
          <w:color w:val="262626"/>
          <w:sz w:val="21"/>
          <w:szCs w:val="21"/>
        </w:rPr>
        <w:t xml:space="preserve">Elevene har en plikt til å delta aktivt i opplæringen, jf. opplæringsloven §§ 2-3 fjerde ledd og 3-4 annet ledd. Bruken av lekser må kobles til opplæringen og gjennomføringen av denne, og kan således ha en viktig funksjon i elevens læringsarbeid. Målene for elevenes opplæring er angitt i Læreplanverket for Kunnskapsløftet. Her er det formulert kompetansemål, og elevens kompetanse blir vurdert ut fra graden av måloppnåelse. </w:t>
      </w:r>
    </w:p>
    <w:p w:rsidR="004D6B7D" w:rsidRDefault="004D6B7D" w:rsidP="004D6B7D">
      <w:pPr>
        <w:pStyle w:val="NormalWeb"/>
        <w:shd w:val="clear" w:color="auto" w:fill="FFFFFF"/>
        <w:rPr>
          <w:rFonts w:ascii="Arial" w:hAnsi="Arial" w:cs="Arial"/>
          <w:color w:val="262626"/>
          <w:sz w:val="21"/>
          <w:szCs w:val="21"/>
        </w:rPr>
      </w:pPr>
      <w:r>
        <w:rPr>
          <w:rStyle w:val="Utheving"/>
          <w:rFonts w:ascii="Arial" w:hAnsi="Arial" w:cs="Arial"/>
          <w:color w:val="262626"/>
          <w:sz w:val="21"/>
          <w:szCs w:val="21"/>
        </w:rPr>
        <w:t xml:space="preserve">Lekser kan også ha en viktig funksjon i samarbeidet mellom skole og hjem. Dette vil gi foreldrene en mulighet til å ta del i elevens opplæring. Foreldre har ansvar for at barna gjør lekser, men skolen kan ikke forutsette at det gis faglig hjelp hjemme. </w:t>
      </w:r>
    </w:p>
    <w:p w:rsidR="004D6B7D" w:rsidRDefault="004D6B7D" w:rsidP="004D6B7D">
      <w:pPr>
        <w:pStyle w:val="NormalWeb"/>
        <w:shd w:val="clear" w:color="auto" w:fill="FFFFFF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 xml:space="preserve">Dersom noen skoler/ev klasser i Sandnes ser muligheten til å gjøre elevene leksefrie innenfor egne rammer, så vil kommunaldirektøren imidlertid ikke ha noe imot dette. Vi anbefaler derfor foreldreutvalg som ønsker en leksefri skole om å ta dette opp til drøfting med skolens rektor som vil ha den endelige avgjørelsen. </w:t>
      </w:r>
    </w:p>
    <w:p w:rsidR="004D6B7D" w:rsidRDefault="004D6B7D" w:rsidP="004D6B7D">
      <w:pPr>
        <w:pStyle w:val="NormalWeb"/>
        <w:shd w:val="clear" w:color="auto" w:fill="FFFFFF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 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Mvh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Kari Bente Daae, kommunaldirektør oppvekst skole, Sandnes kommune</w:t>
      </w:r>
    </w:p>
    <w:p w:rsidR="004D6B7D" w:rsidRDefault="004D6B7D" w:rsidP="001A6CAC">
      <w:pPr>
        <w:spacing w:after="0" w:line="240" w:lineRule="auto"/>
        <w:contextualSpacing/>
        <w:rPr>
          <w:i/>
          <w:sz w:val="24"/>
        </w:rPr>
      </w:pPr>
    </w:p>
    <w:p w:rsidR="004D6B7D" w:rsidRDefault="004D6B7D" w:rsidP="001A6CAC">
      <w:pPr>
        <w:spacing w:after="0" w:line="240" w:lineRule="auto"/>
        <w:contextualSpacing/>
        <w:rPr>
          <w:i/>
          <w:sz w:val="24"/>
        </w:rPr>
      </w:pPr>
    </w:p>
    <w:p w:rsidR="004D6B7D" w:rsidRDefault="004D6B7D" w:rsidP="001A6CAC">
      <w:pPr>
        <w:spacing w:after="0" w:line="240" w:lineRule="auto"/>
        <w:contextualSpacing/>
        <w:rPr>
          <w:i/>
          <w:sz w:val="24"/>
        </w:rPr>
      </w:pPr>
    </w:p>
    <w:p w:rsidR="004D6B7D" w:rsidRPr="004D6B7D" w:rsidRDefault="004D6B7D" w:rsidP="001A6CAC">
      <w:pPr>
        <w:spacing w:after="0" w:line="240" w:lineRule="auto"/>
        <w:contextualSpacing/>
        <w:rPr>
          <w:rFonts w:ascii="Arial" w:hAnsi="Arial" w:cs="Arial"/>
          <w:b/>
          <w:bCs/>
          <w:color w:val="262626"/>
          <w:sz w:val="21"/>
          <w:szCs w:val="21"/>
        </w:rPr>
      </w:pPr>
      <w:r>
        <w:rPr>
          <w:rFonts w:ascii="Arial" w:hAnsi="Arial" w:cs="Arial"/>
          <w:b/>
          <w:bCs/>
          <w:color w:val="262626"/>
          <w:sz w:val="21"/>
          <w:szCs w:val="21"/>
        </w:rPr>
        <w:t xml:space="preserve">Kilde: </w:t>
      </w:r>
      <w:hyperlink r:id="rId10" w:history="1">
        <w:proofErr w:type="gramStart"/>
        <w:r w:rsidRPr="005138A4">
          <w:rPr>
            <w:rStyle w:val="Hyperkobling"/>
            <w:rFonts w:ascii="Arial" w:hAnsi="Arial" w:cs="Arial"/>
            <w:b/>
            <w:bCs/>
            <w:sz w:val="21"/>
            <w:szCs w:val="21"/>
          </w:rPr>
          <w:t>http://www.sandnesskolen.no/sandnesskolen/artikkel/39024</w:t>
        </w:r>
      </w:hyperlink>
      <w:r>
        <w:rPr>
          <w:rFonts w:ascii="Arial" w:hAnsi="Arial" w:cs="Arial"/>
          <w:b/>
          <w:bCs/>
          <w:color w:val="262626"/>
          <w:sz w:val="21"/>
          <w:szCs w:val="21"/>
        </w:rPr>
        <w:t xml:space="preserve"> </w:t>
      </w:r>
      <w:r w:rsidRPr="004D6B7D">
        <w:rPr>
          <w:rFonts w:ascii="Arial" w:hAnsi="Arial" w:cs="Arial"/>
          <w:b/>
          <w:bCs/>
          <w:color w:val="26262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62626"/>
          <w:sz w:val="21"/>
          <w:szCs w:val="21"/>
        </w:rPr>
        <w:t>(</w:t>
      </w:r>
      <w:proofErr w:type="gramEnd"/>
      <w:r>
        <w:rPr>
          <w:rFonts w:ascii="Arial" w:hAnsi="Arial" w:cs="Arial"/>
          <w:b/>
          <w:bCs/>
          <w:color w:val="262626"/>
          <w:sz w:val="21"/>
          <w:szCs w:val="21"/>
        </w:rPr>
        <w:t>11.01.2016)</w:t>
      </w:r>
    </w:p>
    <w:p w:rsidR="004D6B7D" w:rsidRDefault="004D6B7D" w:rsidP="001A6CAC">
      <w:pPr>
        <w:spacing w:after="0" w:line="240" w:lineRule="auto"/>
        <w:contextualSpacing/>
        <w:rPr>
          <w:i/>
          <w:sz w:val="24"/>
        </w:rPr>
      </w:pPr>
    </w:p>
    <w:p w:rsidR="004D6B7D" w:rsidRDefault="004D6B7D" w:rsidP="001A6CAC">
      <w:pPr>
        <w:spacing w:after="0" w:line="240" w:lineRule="auto"/>
        <w:contextualSpacing/>
        <w:rPr>
          <w:i/>
          <w:sz w:val="24"/>
        </w:rPr>
      </w:pPr>
    </w:p>
    <w:p w:rsidR="004D6B7D" w:rsidRDefault="004D6B7D" w:rsidP="001A6CAC">
      <w:pPr>
        <w:spacing w:after="0" w:line="240" w:lineRule="auto"/>
        <w:contextualSpacing/>
        <w:rPr>
          <w:i/>
          <w:sz w:val="24"/>
        </w:rPr>
      </w:pPr>
    </w:p>
    <w:p w:rsidR="004D6B7D" w:rsidRDefault="004D6B7D" w:rsidP="001A6CAC">
      <w:pPr>
        <w:spacing w:after="0" w:line="240" w:lineRule="auto"/>
        <w:contextualSpacing/>
        <w:rPr>
          <w:i/>
          <w:sz w:val="24"/>
        </w:rPr>
      </w:pPr>
    </w:p>
    <w:p w:rsidR="004D6B7D" w:rsidRPr="00B71593" w:rsidRDefault="004D6B7D" w:rsidP="001A6CAC">
      <w:pPr>
        <w:spacing w:after="0" w:line="240" w:lineRule="auto"/>
        <w:contextualSpacing/>
        <w:rPr>
          <w:i/>
          <w:sz w:val="24"/>
        </w:rPr>
      </w:pPr>
    </w:p>
    <w:sectPr w:rsidR="004D6B7D" w:rsidRPr="00B7159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B96" w:rsidRDefault="00DC4B96" w:rsidP="00DC4B96">
      <w:pPr>
        <w:spacing w:after="0" w:line="240" w:lineRule="auto"/>
      </w:pPr>
      <w:r>
        <w:separator/>
      </w:r>
    </w:p>
  </w:endnote>
  <w:endnote w:type="continuationSeparator" w:id="0">
    <w:p w:rsidR="00DC4B96" w:rsidRDefault="00DC4B96" w:rsidP="00DC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3069274"/>
      <w:docPartObj>
        <w:docPartGallery w:val="Page Numbers (Bottom of Page)"/>
        <w:docPartUnique/>
      </w:docPartObj>
    </w:sdtPr>
    <w:sdtEndPr/>
    <w:sdtContent>
      <w:p w:rsidR="00DC4B96" w:rsidRDefault="00DC4B9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A1E">
          <w:rPr>
            <w:noProof/>
          </w:rPr>
          <w:t>5</w:t>
        </w:r>
        <w:r>
          <w:fldChar w:fldCharType="end"/>
        </w:r>
      </w:p>
    </w:sdtContent>
  </w:sdt>
  <w:p w:rsidR="00DC4B96" w:rsidRDefault="00DC4B9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B96" w:rsidRDefault="00DC4B96" w:rsidP="00DC4B96">
      <w:pPr>
        <w:spacing w:after="0" w:line="240" w:lineRule="auto"/>
      </w:pPr>
      <w:r>
        <w:separator/>
      </w:r>
    </w:p>
  </w:footnote>
  <w:footnote w:type="continuationSeparator" w:id="0">
    <w:p w:rsidR="00DC4B96" w:rsidRDefault="00DC4B96" w:rsidP="00DC4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E012E"/>
    <w:multiLevelType w:val="hybridMultilevel"/>
    <w:tmpl w:val="F1B68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7DDC"/>
    <w:multiLevelType w:val="hybridMultilevel"/>
    <w:tmpl w:val="711476A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EB6BE1"/>
    <w:multiLevelType w:val="hybridMultilevel"/>
    <w:tmpl w:val="CD48E2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460DB"/>
    <w:multiLevelType w:val="hybridMultilevel"/>
    <w:tmpl w:val="FB24467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9738A1"/>
    <w:multiLevelType w:val="hybridMultilevel"/>
    <w:tmpl w:val="74B48978"/>
    <w:lvl w:ilvl="0" w:tplc="37D0901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A567C"/>
    <w:multiLevelType w:val="hybridMultilevel"/>
    <w:tmpl w:val="904AFC3C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34CB2"/>
    <w:multiLevelType w:val="hybridMultilevel"/>
    <w:tmpl w:val="C4C8A5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812C5"/>
    <w:multiLevelType w:val="hybridMultilevel"/>
    <w:tmpl w:val="D1A2E0F6"/>
    <w:lvl w:ilvl="0" w:tplc="0414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417B56DB"/>
    <w:multiLevelType w:val="hybridMultilevel"/>
    <w:tmpl w:val="B0FAE8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A298D"/>
    <w:multiLevelType w:val="hybridMultilevel"/>
    <w:tmpl w:val="97C6128E"/>
    <w:lvl w:ilvl="0" w:tplc="A198EE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F26D7"/>
    <w:multiLevelType w:val="hybridMultilevel"/>
    <w:tmpl w:val="73669132"/>
    <w:lvl w:ilvl="0" w:tplc="30A6A4C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B6DB2"/>
    <w:multiLevelType w:val="hybridMultilevel"/>
    <w:tmpl w:val="1A5A6D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5036C"/>
    <w:multiLevelType w:val="hybridMultilevel"/>
    <w:tmpl w:val="3A4E45F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6463A"/>
    <w:multiLevelType w:val="hybridMultilevel"/>
    <w:tmpl w:val="E9B439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32272"/>
    <w:multiLevelType w:val="hybridMultilevel"/>
    <w:tmpl w:val="4162D8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A593A"/>
    <w:multiLevelType w:val="hybridMultilevel"/>
    <w:tmpl w:val="974828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37146"/>
    <w:multiLevelType w:val="hybridMultilevel"/>
    <w:tmpl w:val="662884EC"/>
    <w:lvl w:ilvl="0" w:tplc="49A6E4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A47AE"/>
    <w:multiLevelType w:val="hybridMultilevel"/>
    <w:tmpl w:val="573AE260"/>
    <w:lvl w:ilvl="0" w:tplc="10E0D8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13"/>
  </w:num>
  <w:num w:numId="9">
    <w:abstractNumId w:val="17"/>
  </w:num>
  <w:num w:numId="10">
    <w:abstractNumId w:val="11"/>
  </w:num>
  <w:num w:numId="11">
    <w:abstractNumId w:val="1"/>
  </w:num>
  <w:num w:numId="12">
    <w:abstractNumId w:val="2"/>
  </w:num>
  <w:num w:numId="13">
    <w:abstractNumId w:val="3"/>
  </w:num>
  <w:num w:numId="14">
    <w:abstractNumId w:val="0"/>
  </w:num>
  <w:num w:numId="15">
    <w:abstractNumId w:val="14"/>
  </w:num>
  <w:num w:numId="16">
    <w:abstractNumId w:val="10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39"/>
    <w:rsid w:val="0002057C"/>
    <w:rsid w:val="00056A1E"/>
    <w:rsid w:val="00092E8B"/>
    <w:rsid w:val="00121ED7"/>
    <w:rsid w:val="00154261"/>
    <w:rsid w:val="001955D6"/>
    <w:rsid w:val="001A6CAC"/>
    <w:rsid w:val="001D4A0A"/>
    <w:rsid w:val="001E28B5"/>
    <w:rsid w:val="002E3394"/>
    <w:rsid w:val="00316FEF"/>
    <w:rsid w:val="0038742C"/>
    <w:rsid w:val="00390CD6"/>
    <w:rsid w:val="003E60A7"/>
    <w:rsid w:val="00403B43"/>
    <w:rsid w:val="004D6B7D"/>
    <w:rsid w:val="00553FCF"/>
    <w:rsid w:val="00626918"/>
    <w:rsid w:val="00657CD3"/>
    <w:rsid w:val="006F2339"/>
    <w:rsid w:val="007103F2"/>
    <w:rsid w:val="007E53A5"/>
    <w:rsid w:val="007E5C9B"/>
    <w:rsid w:val="00800EC0"/>
    <w:rsid w:val="009311BE"/>
    <w:rsid w:val="00931E30"/>
    <w:rsid w:val="00940E9E"/>
    <w:rsid w:val="00973DE0"/>
    <w:rsid w:val="0099729C"/>
    <w:rsid w:val="009E1F60"/>
    <w:rsid w:val="00A03372"/>
    <w:rsid w:val="00B2430F"/>
    <w:rsid w:val="00B67F35"/>
    <w:rsid w:val="00B71593"/>
    <w:rsid w:val="00C8760B"/>
    <w:rsid w:val="00CE0504"/>
    <w:rsid w:val="00DC4B96"/>
    <w:rsid w:val="00E93491"/>
    <w:rsid w:val="00EB1476"/>
    <w:rsid w:val="00ED14D9"/>
    <w:rsid w:val="00EF6421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4B57C-0FBE-4B26-82A3-04742D29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92E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92E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2E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E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A6CAC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1A6CAC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553FC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C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C4B96"/>
  </w:style>
  <w:style w:type="paragraph" w:styleId="Bunntekst">
    <w:name w:val="footer"/>
    <w:basedOn w:val="Normal"/>
    <w:link w:val="BunntekstTegn"/>
    <w:uiPriority w:val="99"/>
    <w:unhideWhenUsed/>
    <w:rsid w:val="00DC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C4B96"/>
  </w:style>
  <w:style w:type="paragraph" w:styleId="Bobletekst">
    <w:name w:val="Balloon Text"/>
    <w:basedOn w:val="Normal"/>
    <w:link w:val="BobletekstTegn"/>
    <w:uiPriority w:val="99"/>
    <w:semiHidden/>
    <w:unhideWhenUsed/>
    <w:rsid w:val="00C8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8760B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92E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92E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92E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">
    <w:name w:val="List"/>
    <w:basedOn w:val="Normal"/>
    <w:uiPriority w:val="99"/>
    <w:unhideWhenUsed/>
    <w:rsid w:val="00092E8B"/>
    <w:pPr>
      <w:ind w:left="283" w:hanging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092E8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092E8B"/>
  </w:style>
  <w:style w:type="character" w:styleId="Sterk">
    <w:name w:val="Strong"/>
    <w:basedOn w:val="Standardskriftforavsnitt"/>
    <w:uiPriority w:val="22"/>
    <w:qFormat/>
    <w:rsid w:val="001955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1955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19082">
                          <w:marLeft w:val="0"/>
                          <w:marRight w:val="4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34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9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75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7046440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8" w:color="CCCCCC"/>
                                            <w:left w:val="none" w:sz="0" w:space="0" w:color="auto"/>
                                            <w:bottom w:val="single" w:sz="6" w:space="8" w:color="CCCCCC"/>
                                            <w:right w:val="none" w:sz="0" w:space="0" w:color="auto"/>
                                          </w:divBdr>
                                        </w:div>
                                        <w:div w:id="2068919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nesskolen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andnesskolen.no/sandnesskolen/artikkel/39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dir.no/Regelverk/Finn-regelverk-for-opplaring/Finn-regelverk-etter-tema/Leksehjelp/Adgang-til-bruk-av-leks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1326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8339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Mong, Elisabeth</dc:creator>
  <cp:keywords/>
  <dc:description/>
  <cp:lastModifiedBy>Odd Harald</cp:lastModifiedBy>
  <cp:revision>6</cp:revision>
  <cp:lastPrinted>2015-11-09T16:53:00Z</cp:lastPrinted>
  <dcterms:created xsi:type="dcterms:W3CDTF">2016-01-11T21:47:00Z</dcterms:created>
  <dcterms:modified xsi:type="dcterms:W3CDTF">2016-01-11T22:05:00Z</dcterms:modified>
</cp:coreProperties>
</file>